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4E64" w14:textId="77777777" w:rsidR="007A3D3D" w:rsidRDefault="007A3D3D" w:rsidP="00633CD3">
      <w:pPr>
        <w:jc w:val="center"/>
        <w:rPr>
          <w:rFonts w:ascii="Century Gothic" w:hAnsi="Century Gothic"/>
          <w:b/>
          <w:color w:val="0070C0"/>
          <w:szCs w:val="20"/>
          <w:u w:val="single"/>
        </w:rPr>
      </w:pPr>
    </w:p>
    <w:p w14:paraId="77AF875B" w14:textId="315FFF69" w:rsidR="003E2D80" w:rsidRDefault="000005DD" w:rsidP="00633CD3">
      <w:pPr>
        <w:jc w:val="center"/>
        <w:rPr>
          <w:rFonts w:ascii="Century Gothic" w:hAnsi="Century Gothic"/>
          <w:b/>
          <w:color w:val="0070C0"/>
          <w:szCs w:val="20"/>
          <w:u w:val="single"/>
        </w:rPr>
      </w:pPr>
      <w:r>
        <w:rPr>
          <w:rFonts w:ascii="Century Gothic" w:hAnsi="Century Gothic"/>
          <w:b/>
          <w:color w:val="0070C0"/>
          <w:szCs w:val="20"/>
          <w:u w:val="single"/>
        </w:rPr>
        <w:t>Writing</w:t>
      </w:r>
      <w:r w:rsidR="00D97E2C" w:rsidRPr="007A3D3D">
        <w:rPr>
          <w:rFonts w:ascii="Century Gothic" w:hAnsi="Century Gothic"/>
          <w:b/>
          <w:color w:val="0070C0"/>
          <w:szCs w:val="20"/>
          <w:u w:val="single"/>
        </w:rPr>
        <w:t xml:space="preserve"> Policy</w:t>
      </w:r>
    </w:p>
    <w:p w14:paraId="4EC51049" w14:textId="74B8E978" w:rsidR="006421A9" w:rsidRPr="00670CEE" w:rsidRDefault="006421A9" w:rsidP="00670CEE">
      <w:pPr>
        <w:rPr>
          <w:rFonts w:ascii="Century Gothic" w:hAnsi="Century Gothic"/>
          <w:b/>
          <w:color w:val="0070C0"/>
          <w:sz w:val="20"/>
          <w:szCs w:val="20"/>
          <w:u w:val="single"/>
        </w:rPr>
      </w:pPr>
      <w:r w:rsidRPr="00670CEE">
        <w:rPr>
          <w:rFonts w:ascii="Century Gothic" w:hAnsi="Century Gothic"/>
          <w:b/>
          <w:color w:val="0070C0"/>
          <w:sz w:val="20"/>
          <w:szCs w:val="20"/>
          <w:u w:val="single"/>
        </w:rPr>
        <w:t>Rationale</w:t>
      </w:r>
    </w:p>
    <w:p w14:paraId="76079B35" w14:textId="510D9256" w:rsidR="006421A9" w:rsidRPr="006421A9" w:rsidRDefault="72FE36F0" w:rsidP="00D97E2C">
      <w:pPr>
        <w:rPr>
          <w:rFonts w:ascii="Century Gothic" w:hAnsi="Century Gothic"/>
          <w:color w:val="0070C0"/>
          <w:sz w:val="20"/>
          <w:szCs w:val="20"/>
        </w:rPr>
      </w:pPr>
      <w:r w:rsidRPr="6FAD5768">
        <w:rPr>
          <w:rFonts w:ascii="Century Gothic" w:hAnsi="Century Gothic"/>
          <w:color w:val="0070C0"/>
          <w:sz w:val="20"/>
          <w:szCs w:val="20"/>
        </w:rPr>
        <w:t xml:space="preserve">Writing is a key aspect of the curriculum, and along with phonics, reading, and speaking and listening, it makes a significant contribution to the development of children as thinkers and learners. </w:t>
      </w:r>
    </w:p>
    <w:p w14:paraId="4AAD1D87" w14:textId="77777777" w:rsidR="006421A9" w:rsidRPr="006421A9" w:rsidRDefault="006421A9" w:rsidP="00D97E2C">
      <w:pPr>
        <w:rPr>
          <w:rFonts w:ascii="Century Gothic" w:hAnsi="Century Gothic"/>
          <w:color w:val="0070C0"/>
          <w:sz w:val="20"/>
          <w:szCs w:val="20"/>
        </w:rPr>
      </w:pPr>
      <w:r w:rsidRPr="006421A9">
        <w:rPr>
          <w:rFonts w:ascii="Century Gothic" w:hAnsi="Century Gothic"/>
          <w:color w:val="0070C0"/>
          <w:sz w:val="20"/>
          <w:szCs w:val="20"/>
        </w:rPr>
        <w:t xml:space="preserve">It is a central part of the school’s role that all pupils develop their writing ability and enjoy the process of cultivating this lifelong skill. </w:t>
      </w:r>
    </w:p>
    <w:p w14:paraId="62975399" w14:textId="71F2DF1C" w:rsidR="00D97E2C" w:rsidRPr="006421A9" w:rsidRDefault="006421A9" w:rsidP="00D97E2C">
      <w:pPr>
        <w:rPr>
          <w:rFonts w:ascii="Century Gothic" w:hAnsi="Century Gothic"/>
          <w:b/>
          <w:color w:val="0070C0"/>
          <w:sz w:val="20"/>
          <w:szCs w:val="20"/>
        </w:rPr>
      </w:pPr>
      <w:r w:rsidRPr="006421A9">
        <w:rPr>
          <w:rFonts w:ascii="Century Gothic" w:hAnsi="Century Gothic"/>
          <w:color w:val="0070C0"/>
          <w:sz w:val="20"/>
          <w:szCs w:val="20"/>
        </w:rPr>
        <w:t>At Abbey Hey, we strive to provide children with exciting, purposeful and inspiring contexts in which to become writers. This policy aims to ensure that there is coherence, continuity and progression within our teaching throughout the school.</w:t>
      </w:r>
    </w:p>
    <w:p w14:paraId="3E62B35A" w14:textId="77777777" w:rsidR="00670CEE" w:rsidRDefault="00670CEE" w:rsidP="00670CEE">
      <w:pPr>
        <w:rPr>
          <w:rFonts w:ascii="Century Gothic" w:hAnsi="Century Gothic"/>
          <w:b/>
          <w:color w:val="0070C0"/>
          <w:sz w:val="20"/>
          <w:szCs w:val="20"/>
        </w:rPr>
      </w:pPr>
    </w:p>
    <w:p w14:paraId="04EED4E2" w14:textId="2258A946" w:rsidR="006421A9" w:rsidRPr="00670CEE" w:rsidRDefault="006421A9" w:rsidP="00670CEE">
      <w:pPr>
        <w:rPr>
          <w:rFonts w:ascii="Century Gothic" w:hAnsi="Century Gothic"/>
          <w:b/>
          <w:color w:val="0070C0"/>
          <w:sz w:val="20"/>
          <w:szCs w:val="20"/>
          <w:u w:val="single"/>
        </w:rPr>
      </w:pPr>
      <w:r w:rsidRPr="00670CEE">
        <w:rPr>
          <w:rFonts w:ascii="Century Gothic" w:hAnsi="Century Gothic"/>
          <w:b/>
          <w:color w:val="0070C0"/>
          <w:sz w:val="20"/>
          <w:szCs w:val="20"/>
          <w:u w:val="single"/>
        </w:rPr>
        <w:t>Aims</w:t>
      </w:r>
    </w:p>
    <w:p w14:paraId="426582E5" w14:textId="77777777" w:rsidR="006421A9" w:rsidRDefault="006421A9" w:rsidP="00207AF7">
      <w:pPr>
        <w:rPr>
          <w:rFonts w:ascii="Century Gothic" w:hAnsi="Century Gothic"/>
          <w:color w:val="0070C0"/>
          <w:sz w:val="20"/>
          <w:szCs w:val="20"/>
        </w:rPr>
      </w:pPr>
      <w:r w:rsidRPr="006421A9">
        <w:rPr>
          <w:rFonts w:ascii="Century Gothic" w:hAnsi="Century Gothic"/>
          <w:color w:val="0070C0"/>
          <w:sz w:val="20"/>
          <w:szCs w:val="20"/>
        </w:rPr>
        <w:t xml:space="preserve"> We aim to: </w:t>
      </w:r>
    </w:p>
    <w:p w14:paraId="5B68C0CB" w14:textId="77777777" w:rsidR="005D26BC" w:rsidRDefault="00114742" w:rsidP="005D26BC">
      <w:pPr>
        <w:pStyle w:val="ListParagraph"/>
        <w:numPr>
          <w:ilvl w:val="0"/>
          <w:numId w:val="29"/>
        </w:numPr>
        <w:rPr>
          <w:rFonts w:ascii="Century Gothic" w:hAnsi="Century Gothic"/>
          <w:color w:val="0070C0"/>
          <w:sz w:val="20"/>
          <w:szCs w:val="20"/>
        </w:rPr>
      </w:pPr>
      <w:r w:rsidRPr="00114742">
        <w:rPr>
          <w:rFonts w:ascii="Century Gothic" w:hAnsi="Century Gothic"/>
          <w:color w:val="0070C0"/>
          <w:sz w:val="20"/>
          <w:szCs w:val="20"/>
        </w:rPr>
        <w:t>N</w:t>
      </w:r>
      <w:r w:rsidR="006421A9" w:rsidRPr="00114742">
        <w:rPr>
          <w:rFonts w:ascii="Century Gothic" w:hAnsi="Century Gothic"/>
          <w:color w:val="0070C0"/>
          <w:sz w:val="20"/>
          <w:szCs w:val="20"/>
        </w:rPr>
        <w:t xml:space="preserve">urture the children’s sense of themselves as </w:t>
      </w:r>
      <w:proofErr w:type="gramStart"/>
      <w:r w:rsidR="006421A9" w:rsidRPr="00114742">
        <w:rPr>
          <w:rFonts w:ascii="Century Gothic" w:hAnsi="Century Gothic"/>
          <w:color w:val="0070C0"/>
          <w:sz w:val="20"/>
          <w:szCs w:val="20"/>
        </w:rPr>
        <w:t>writers</w:t>
      </w:r>
      <w:r w:rsidR="00071514" w:rsidRPr="00114742">
        <w:rPr>
          <w:rFonts w:ascii="Century Gothic" w:hAnsi="Century Gothic"/>
          <w:color w:val="0070C0"/>
          <w:sz w:val="20"/>
          <w:szCs w:val="20"/>
        </w:rPr>
        <w:t>;</w:t>
      </w:r>
      <w:proofErr w:type="gramEnd"/>
      <w:r w:rsidR="006421A9" w:rsidRPr="00114742">
        <w:rPr>
          <w:rFonts w:ascii="Century Gothic" w:hAnsi="Century Gothic"/>
          <w:color w:val="0070C0"/>
          <w:sz w:val="20"/>
          <w:szCs w:val="20"/>
        </w:rPr>
        <w:t xml:space="preserve"> </w:t>
      </w:r>
    </w:p>
    <w:p w14:paraId="05A44887" w14:textId="77777777" w:rsidR="005D26BC" w:rsidRDefault="006421A9" w:rsidP="005D26BC">
      <w:pPr>
        <w:pStyle w:val="ListParagraph"/>
        <w:numPr>
          <w:ilvl w:val="0"/>
          <w:numId w:val="29"/>
        </w:numPr>
        <w:rPr>
          <w:rFonts w:ascii="Century Gothic" w:hAnsi="Century Gothic"/>
          <w:color w:val="0070C0"/>
          <w:sz w:val="20"/>
          <w:szCs w:val="20"/>
        </w:rPr>
      </w:pPr>
      <w:r w:rsidRPr="005D26BC">
        <w:rPr>
          <w:rFonts w:ascii="Century Gothic" w:hAnsi="Century Gothic"/>
          <w:color w:val="0070C0"/>
          <w:sz w:val="20"/>
          <w:szCs w:val="20"/>
        </w:rPr>
        <w:t xml:space="preserve">Create an ethos of achievement in </w:t>
      </w:r>
      <w:proofErr w:type="gramStart"/>
      <w:r w:rsidRPr="005D26BC">
        <w:rPr>
          <w:rFonts w:ascii="Century Gothic" w:hAnsi="Century Gothic"/>
          <w:color w:val="0070C0"/>
          <w:sz w:val="20"/>
          <w:szCs w:val="20"/>
        </w:rPr>
        <w:t>writing</w:t>
      </w:r>
      <w:r w:rsidR="00071514" w:rsidRPr="005D26BC">
        <w:rPr>
          <w:rFonts w:ascii="Century Gothic" w:hAnsi="Century Gothic"/>
          <w:color w:val="0070C0"/>
          <w:sz w:val="20"/>
          <w:szCs w:val="20"/>
        </w:rPr>
        <w:t>;</w:t>
      </w:r>
      <w:proofErr w:type="gramEnd"/>
    </w:p>
    <w:p w14:paraId="2D5B897A" w14:textId="77777777" w:rsidR="005D26BC" w:rsidRDefault="006421A9" w:rsidP="005D26BC">
      <w:pPr>
        <w:pStyle w:val="ListParagraph"/>
        <w:numPr>
          <w:ilvl w:val="0"/>
          <w:numId w:val="29"/>
        </w:numPr>
        <w:rPr>
          <w:rFonts w:ascii="Century Gothic" w:hAnsi="Century Gothic"/>
          <w:color w:val="0070C0"/>
          <w:sz w:val="20"/>
          <w:szCs w:val="20"/>
        </w:rPr>
      </w:pPr>
      <w:r w:rsidRPr="005D26BC">
        <w:rPr>
          <w:rFonts w:ascii="Century Gothic" w:hAnsi="Century Gothic"/>
          <w:color w:val="0070C0"/>
          <w:sz w:val="20"/>
          <w:szCs w:val="20"/>
        </w:rPr>
        <w:t xml:space="preserve">Encourage children to become enthusiastic, confident and reflective </w:t>
      </w:r>
      <w:proofErr w:type="gramStart"/>
      <w:r w:rsidRPr="005D26BC">
        <w:rPr>
          <w:rFonts w:ascii="Century Gothic" w:hAnsi="Century Gothic"/>
          <w:color w:val="0070C0"/>
          <w:sz w:val="20"/>
          <w:szCs w:val="20"/>
        </w:rPr>
        <w:t>writers</w:t>
      </w:r>
      <w:r w:rsidR="00071514" w:rsidRPr="005D26BC">
        <w:rPr>
          <w:rFonts w:ascii="Century Gothic" w:hAnsi="Century Gothic"/>
          <w:color w:val="0070C0"/>
          <w:sz w:val="20"/>
          <w:szCs w:val="20"/>
        </w:rPr>
        <w:t>;</w:t>
      </w:r>
      <w:proofErr w:type="gramEnd"/>
    </w:p>
    <w:p w14:paraId="3A8B0797" w14:textId="6EA8DBED" w:rsidR="005D26BC" w:rsidRDefault="006421A9" w:rsidP="005D26BC">
      <w:pPr>
        <w:pStyle w:val="ListParagraph"/>
        <w:numPr>
          <w:ilvl w:val="0"/>
          <w:numId w:val="29"/>
        </w:numPr>
        <w:rPr>
          <w:rFonts w:ascii="Century Gothic" w:hAnsi="Century Gothic"/>
          <w:color w:val="0070C0"/>
          <w:sz w:val="20"/>
          <w:szCs w:val="20"/>
        </w:rPr>
      </w:pPr>
      <w:r w:rsidRPr="005D26BC">
        <w:rPr>
          <w:rFonts w:ascii="Century Gothic" w:hAnsi="Century Gothic"/>
          <w:color w:val="0070C0"/>
          <w:sz w:val="20"/>
          <w:szCs w:val="20"/>
        </w:rPr>
        <w:t xml:space="preserve">Provide purposeful writing opportunities where children write for a variety of </w:t>
      </w:r>
      <w:r w:rsidR="009A1FDC">
        <w:rPr>
          <w:rFonts w:ascii="Century Gothic" w:hAnsi="Century Gothic"/>
          <w:color w:val="0070C0"/>
          <w:sz w:val="20"/>
          <w:szCs w:val="20"/>
        </w:rPr>
        <w:t xml:space="preserve">purposes and </w:t>
      </w:r>
      <w:proofErr w:type="gramStart"/>
      <w:r w:rsidRPr="005D26BC">
        <w:rPr>
          <w:rFonts w:ascii="Century Gothic" w:hAnsi="Century Gothic"/>
          <w:color w:val="0070C0"/>
          <w:sz w:val="20"/>
          <w:szCs w:val="20"/>
        </w:rPr>
        <w:t>audiences</w:t>
      </w:r>
      <w:r w:rsidR="00071514" w:rsidRPr="005D26BC">
        <w:rPr>
          <w:rFonts w:ascii="Century Gothic" w:hAnsi="Century Gothic"/>
          <w:color w:val="0070C0"/>
          <w:sz w:val="20"/>
          <w:szCs w:val="20"/>
        </w:rPr>
        <w:t>;</w:t>
      </w:r>
      <w:proofErr w:type="gramEnd"/>
    </w:p>
    <w:p w14:paraId="009FAB25" w14:textId="77777777" w:rsidR="005D26BC" w:rsidRDefault="006421A9" w:rsidP="005D26BC">
      <w:pPr>
        <w:pStyle w:val="ListParagraph"/>
        <w:numPr>
          <w:ilvl w:val="0"/>
          <w:numId w:val="29"/>
        </w:numPr>
        <w:rPr>
          <w:rFonts w:ascii="Century Gothic" w:hAnsi="Century Gothic"/>
          <w:color w:val="0070C0"/>
          <w:sz w:val="20"/>
          <w:szCs w:val="20"/>
        </w:rPr>
      </w:pPr>
      <w:r w:rsidRPr="005D26BC">
        <w:rPr>
          <w:rFonts w:ascii="Century Gothic" w:hAnsi="Century Gothic"/>
          <w:color w:val="0070C0"/>
          <w:sz w:val="20"/>
          <w:szCs w:val="20"/>
        </w:rPr>
        <w:t xml:space="preserve">Enable children to independently produce high quality writing across all curriculum </w:t>
      </w:r>
      <w:proofErr w:type="gramStart"/>
      <w:r w:rsidRPr="005D26BC">
        <w:rPr>
          <w:rFonts w:ascii="Century Gothic" w:hAnsi="Century Gothic"/>
          <w:color w:val="0070C0"/>
          <w:sz w:val="20"/>
          <w:szCs w:val="20"/>
        </w:rPr>
        <w:t>areas</w:t>
      </w:r>
      <w:r w:rsidR="00CD405E" w:rsidRPr="005D26BC">
        <w:rPr>
          <w:rFonts w:ascii="Century Gothic" w:hAnsi="Century Gothic"/>
          <w:color w:val="0070C0"/>
          <w:sz w:val="20"/>
          <w:szCs w:val="20"/>
        </w:rPr>
        <w:t>;</w:t>
      </w:r>
      <w:proofErr w:type="gramEnd"/>
      <w:r w:rsidRPr="005D26BC">
        <w:rPr>
          <w:rFonts w:ascii="Century Gothic" w:hAnsi="Century Gothic"/>
          <w:color w:val="0070C0"/>
          <w:sz w:val="20"/>
          <w:szCs w:val="20"/>
        </w:rPr>
        <w:t xml:space="preserve"> </w:t>
      </w:r>
    </w:p>
    <w:p w14:paraId="0B947619" w14:textId="77777777" w:rsidR="0036756F" w:rsidRDefault="006421A9" w:rsidP="00207AF7">
      <w:pPr>
        <w:pStyle w:val="ListParagraph"/>
        <w:numPr>
          <w:ilvl w:val="0"/>
          <w:numId w:val="29"/>
        </w:numPr>
        <w:rPr>
          <w:rFonts w:ascii="Century Gothic" w:hAnsi="Century Gothic"/>
          <w:color w:val="0070C0"/>
          <w:sz w:val="20"/>
          <w:szCs w:val="20"/>
        </w:rPr>
      </w:pPr>
      <w:r w:rsidRPr="0036756F">
        <w:rPr>
          <w:rFonts w:ascii="Century Gothic" w:hAnsi="Century Gothic"/>
          <w:color w:val="0070C0"/>
          <w:sz w:val="20"/>
          <w:szCs w:val="20"/>
        </w:rPr>
        <w:t xml:space="preserve">Encourage children to play with language and write for </w:t>
      </w:r>
      <w:proofErr w:type="gramStart"/>
      <w:r w:rsidRPr="0036756F">
        <w:rPr>
          <w:rFonts w:ascii="Century Gothic" w:hAnsi="Century Gothic"/>
          <w:color w:val="0070C0"/>
          <w:sz w:val="20"/>
          <w:szCs w:val="20"/>
        </w:rPr>
        <w:t>pleasure</w:t>
      </w:r>
      <w:r w:rsidR="00CD405E" w:rsidRPr="0036756F">
        <w:rPr>
          <w:rFonts w:ascii="Century Gothic" w:hAnsi="Century Gothic"/>
          <w:color w:val="0070C0"/>
          <w:sz w:val="20"/>
          <w:szCs w:val="20"/>
        </w:rPr>
        <w:t>;</w:t>
      </w:r>
      <w:proofErr w:type="gramEnd"/>
    </w:p>
    <w:p w14:paraId="3D0D4AB8" w14:textId="492F973C" w:rsidR="006421A9" w:rsidRPr="000C048F" w:rsidRDefault="006421A9" w:rsidP="00207AF7">
      <w:pPr>
        <w:pStyle w:val="ListParagraph"/>
        <w:numPr>
          <w:ilvl w:val="0"/>
          <w:numId w:val="29"/>
        </w:numPr>
        <w:rPr>
          <w:rFonts w:ascii="Century Gothic" w:hAnsi="Century Gothic"/>
          <w:color w:val="0070C0"/>
          <w:sz w:val="20"/>
          <w:szCs w:val="20"/>
        </w:rPr>
      </w:pPr>
      <w:r w:rsidRPr="0036756F">
        <w:rPr>
          <w:rFonts w:ascii="Century Gothic" w:hAnsi="Century Gothic"/>
          <w:color w:val="0070C0"/>
          <w:sz w:val="20"/>
          <w:szCs w:val="20"/>
        </w:rPr>
        <w:t>Ensure children can write using a legible</w:t>
      </w:r>
      <w:r w:rsidR="00894D16">
        <w:rPr>
          <w:rFonts w:ascii="Century Gothic" w:hAnsi="Century Gothic"/>
          <w:color w:val="0070C0"/>
          <w:sz w:val="20"/>
          <w:szCs w:val="20"/>
        </w:rPr>
        <w:t xml:space="preserve"> </w:t>
      </w:r>
      <w:r w:rsidRPr="0036756F">
        <w:rPr>
          <w:rFonts w:ascii="Century Gothic" w:hAnsi="Century Gothic"/>
          <w:color w:val="0070C0"/>
          <w:sz w:val="20"/>
          <w:szCs w:val="20"/>
        </w:rPr>
        <w:t>script</w:t>
      </w:r>
      <w:r w:rsidR="00894D16">
        <w:rPr>
          <w:rFonts w:ascii="Century Gothic" w:hAnsi="Century Gothic"/>
          <w:color w:val="0070C0"/>
          <w:sz w:val="20"/>
          <w:szCs w:val="20"/>
        </w:rPr>
        <w:t>, joining when appropriate</w:t>
      </w:r>
      <w:r w:rsidRPr="0036756F">
        <w:rPr>
          <w:rFonts w:ascii="Century Gothic" w:hAnsi="Century Gothic"/>
          <w:color w:val="0070C0"/>
          <w:sz w:val="20"/>
          <w:szCs w:val="20"/>
        </w:rPr>
        <w:t>.</w:t>
      </w:r>
    </w:p>
    <w:p w14:paraId="4839B76E" w14:textId="77777777" w:rsidR="006421A9" w:rsidRDefault="006421A9" w:rsidP="00207AF7">
      <w:pPr>
        <w:rPr>
          <w:rFonts w:ascii="Century Gothic" w:hAnsi="Century Gothic"/>
          <w:color w:val="0070C0"/>
          <w:sz w:val="20"/>
          <w:szCs w:val="20"/>
        </w:rPr>
      </w:pPr>
      <w:proofErr w:type="gramStart"/>
      <w:r w:rsidRPr="006421A9">
        <w:rPr>
          <w:rFonts w:ascii="Century Gothic" w:hAnsi="Century Gothic"/>
          <w:color w:val="0070C0"/>
          <w:sz w:val="20"/>
          <w:szCs w:val="20"/>
        </w:rPr>
        <w:t>In particular our</w:t>
      </w:r>
      <w:proofErr w:type="gramEnd"/>
      <w:r w:rsidRPr="006421A9">
        <w:rPr>
          <w:rFonts w:ascii="Century Gothic" w:hAnsi="Century Gothic"/>
          <w:color w:val="0070C0"/>
          <w:sz w:val="20"/>
          <w:szCs w:val="20"/>
        </w:rPr>
        <w:t xml:space="preserve"> teaching of writing will increase children’s abilities to: </w:t>
      </w:r>
    </w:p>
    <w:p w14:paraId="2E6A02DD" w14:textId="77777777" w:rsidR="005F4414" w:rsidRDefault="006421A9" w:rsidP="005F4414">
      <w:pPr>
        <w:pStyle w:val="ListParagraph"/>
        <w:numPr>
          <w:ilvl w:val="0"/>
          <w:numId w:val="29"/>
        </w:numPr>
        <w:rPr>
          <w:rFonts w:ascii="Century Gothic" w:hAnsi="Century Gothic"/>
          <w:color w:val="0070C0"/>
          <w:sz w:val="20"/>
          <w:szCs w:val="20"/>
        </w:rPr>
      </w:pPr>
      <w:r w:rsidRPr="000C048F">
        <w:rPr>
          <w:rFonts w:ascii="Century Gothic" w:hAnsi="Century Gothic"/>
          <w:color w:val="0070C0"/>
          <w:sz w:val="20"/>
          <w:szCs w:val="20"/>
        </w:rPr>
        <w:t xml:space="preserve">Write imaginative, interesting and thoughtful </w:t>
      </w:r>
      <w:proofErr w:type="gramStart"/>
      <w:r w:rsidRPr="000C048F">
        <w:rPr>
          <w:rFonts w:ascii="Century Gothic" w:hAnsi="Century Gothic"/>
          <w:color w:val="0070C0"/>
          <w:sz w:val="20"/>
          <w:szCs w:val="20"/>
        </w:rPr>
        <w:t>texts</w:t>
      </w:r>
      <w:r w:rsidR="00FE6030" w:rsidRPr="000C048F">
        <w:rPr>
          <w:rFonts w:ascii="Century Gothic" w:hAnsi="Century Gothic"/>
          <w:color w:val="0070C0"/>
          <w:sz w:val="20"/>
          <w:szCs w:val="20"/>
        </w:rPr>
        <w:t>;</w:t>
      </w:r>
      <w:proofErr w:type="gramEnd"/>
    </w:p>
    <w:p w14:paraId="3495811C" w14:textId="5B88E946" w:rsidR="000C048F" w:rsidRPr="005F4414" w:rsidRDefault="006421A9" w:rsidP="005F4414">
      <w:pPr>
        <w:pStyle w:val="ListParagraph"/>
        <w:numPr>
          <w:ilvl w:val="0"/>
          <w:numId w:val="29"/>
        </w:numPr>
        <w:rPr>
          <w:rFonts w:ascii="Century Gothic" w:hAnsi="Century Gothic"/>
          <w:color w:val="0070C0"/>
          <w:sz w:val="20"/>
          <w:szCs w:val="20"/>
        </w:rPr>
      </w:pPr>
      <w:r w:rsidRPr="005F4414">
        <w:rPr>
          <w:rFonts w:ascii="Century Gothic" w:hAnsi="Century Gothic"/>
          <w:color w:val="0070C0"/>
          <w:sz w:val="20"/>
          <w:szCs w:val="20"/>
        </w:rPr>
        <w:t xml:space="preserve">Produce texts which are appropriate </w:t>
      </w:r>
      <w:r w:rsidR="005007D1" w:rsidRPr="005F4414">
        <w:rPr>
          <w:rFonts w:ascii="Century Gothic" w:hAnsi="Century Gothic"/>
          <w:color w:val="0070C0"/>
          <w:sz w:val="20"/>
          <w:szCs w:val="20"/>
        </w:rPr>
        <w:t xml:space="preserve">in relation to the </w:t>
      </w:r>
      <w:r w:rsidR="00D459C8" w:rsidRPr="005F4414">
        <w:rPr>
          <w:rFonts w:ascii="Century Gothic" w:hAnsi="Century Gothic"/>
          <w:color w:val="0070C0"/>
          <w:sz w:val="20"/>
          <w:szCs w:val="20"/>
        </w:rPr>
        <w:t>O</w:t>
      </w:r>
      <w:r w:rsidR="005007D1" w:rsidRPr="005F4414">
        <w:rPr>
          <w:rFonts w:ascii="Century Gothic" w:hAnsi="Century Gothic"/>
          <w:color w:val="0070C0"/>
          <w:sz w:val="20"/>
          <w:szCs w:val="20"/>
        </w:rPr>
        <w:t>RAFT (</w:t>
      </w:r>
      <w:r w:rsidR="00D459C8" w:rsidRPr="005F4414">
        <w:rPr>
          <w:rFonts w:ascii="Century Gothic" w:hAnsi="Century Gothic"/>
          <w:color w:val="0070C0"/>
          <w:sz w:val="20"/>
          <w:szCs w:val="20"/>
        </w:rPr>
        <w:t xml:space="preserve">Outcome, </w:t>
      </w:r>
      <w:r w:rsidR="005007D1" w:rsidRPr="005F4414">
        <w:rPr>
          <w:rFonts w:ascii="Century Gothic" w:hAnsi="Century Gothic"/>
          <w:color w:val="0070C0"/>
          <w:sz w:val="20"/>
          <w:szCs w:val="20"/>
        </w:rPr>
        <w:t>Reason, Audience, Features and Tone)</w:t>
      </w:r>
      <w:r w:rsidR="00FE6030" w:rsidRPr="005F4414">
        <w:rPr>
          <w:rFonts w:ascii="Century Gothic" w:hAnsi="Century Gothic"/>
          <w:color w:val="0070C0"/>
          <w:sz w:val="20"/>
          <w:szCs w:val="20"/>
        </w:rPr>
        <w:t>;</w:t>
      </w:r>
    </w:p>
    <w:p w14:paraId="0018C8B4" w14:textId="77777777" w:rsidR="000C048F" w:rsidRDefault="006421A9" w:rsidP="00207AF7">
      <w:pPr>
        <w:pStyle w:val="ListParagraph"/>
        <w:numPr>
          <w:ilvl w:val="0"/>
          <w:numId w:val="29"/>
        </w:numPr>
        <w:rPr>
          <w:rFonts w:ascii="Century Gothic" w:hAnsi="Century Gothic"/>
          <w:color w:val="0070C0"/>
          <w:sz w:val="20"/>
          <w:szCs w:val="20"/>
        </w:rPr>
      </w:pPr>
      <w:r w:rsidRPr="000C048F">
        <w:rPr>
          <w:rFonts w:ascii="Century Gothic" w:hAnsi="Century Gothic"/>
          <w:color w:val="0070C0"/>
          <w:sz w:val="20"/>
          <w:szCs w:val="20"/>
        </w:rPr>
        <w:t xml:space="preserve">Organise and present whole texts effectively, sequencing and structuring information, ideas and </w:t>
      </w:r>
      <w:proofErr w:type="gramStart"/>
      <w:r w:rsidRPr="000C048F">
        <w:rPr>
          <w:rFonts w:ascii="Century Gothic" w:hAnsi="Century Gothic"/>
          <w:color w:val="0070C0"/>
          <w:sz w:val="20"/>
          <w:szCs w:val="20"/>
        </w:rPr>
        <w:t>events</w:t>
      </w:r>
      <w:r w:rsidR="00FE6030" w:rsidRPr="000C048F">
        <w:rPr>
          <w:rFonts w:ascii="Century Gothic" w:hAnsi="Century Gothic"/>
          <w:color w:val="0070C0"/>
          <w:sz w:val="20"/>
          <w:szCs w:val="20"/>
        </w:rPr>
        <w:t>;</w:t>
      </w:r>
      <w:proofErr w:type="gramEnd"/>
    </w:p>
    <w:p w14:paraId="45952F7D" w14:textId="77777777" w:rsidR="000C048F" w:rsidRDefault="006421A9" w:rsidP="00207AF7">
      <w:pPr>
        <w:pStyle w:val="ListParagraph"/>
        <w:numPr>
          <w:ilvl w:val="0"/>
          <w:numId w:val="29"/>
        </w:numPr>
        <w:rPr>
          <w:rFonts w:ascii="Century Gothic" w:hAnsi="Century Gothic"/>
          <w:color w:val="0070C0"/>
          <w:sz w:val="20"/>
          <w:szCs w:val="20"/>
        </w:rPr>
      </w:pPr>
      <w:r w:rsidRPr="000C048F">
        <w:rPr>
          <w:rFonts w:ascii="Century Gothic" w:hAnsi="Century Gothic"/>
          <w:color w:val="0070C0"/>
          <w:sz w:val="20"/>
          <w:szCs w:val="20"/>
        </w:rPr>
        <w:t xml:space="preserve">Construct paragraphs and use cohesion within and between </w:t>
      </w:r>
      <w:proofErr w:type="gramStart"/>
      <w:r w:rsidRPr="000C048F">
        <w:rPr>
          <w:rFonts w:ascii="Century Gothic" w:hAnsi="Century Gothic"/>
          <w:color w:val="0070C0"/>
          <w:sz w:val="20"/>
          <w:szCs w:val="20"/>
        </w:rPr>
        <w:t>paragraphs</w:t>
      </w:r>
      <w:r w:rsidR="00FE6030" w:rsidRPr="000C048F">
        <w:rPr>
          <w:rFonts w:ascii="Century Gothic" w:hAnsi="Century Gothic"/>
          <w:color w:val="0070C0"/>
          <w:sz w:val="20"/>
          <w:szCs w:val="20"/>
        </w:rPr>
        <w:t>;</w:t>
      </w:r>
      <w:proofErr w:type="gramEnd"/>
    </w:p>
    <w:p w14:paraId="56941C20" w14:textId="77777777" w:rsidR="000C048F" w:rsidRDefault="006421A9" w:rsidP="00207AF7">
      <w:pPr>
        <w:pStyle w:val="ListParagraph"/>
        <w:numPr>
          <w:ilvl w:val="0"/>
          <w:numId w:val="29"/>
        </w:numPr>
        <w:rPr>
          <w:rFonts w:ascii="Century Gothic" w:hAnsi="Century Gothic"/>
          <w:color w:val="0070C0"/>
          <w:sz w:val="20"/>
          <w:szCs w:val="20"/>
        </w:rPr>
      </w:pPr>
      <w:r w:rsidRPr="000C048F">
        <w:rPr>
          <w:rFonts w:ascii="Century Gothic" w:hAnsi="Century Gothic"/>
          <w:color w:val="0070C0"/>
          <w:sz w:val="20"/>
          <w:szCs w:val="20"/>
        </w:rPr>
        <w:t xml:space="preserve">Vary sentences for clarity, purpose and </w:t>
      </w:r>
      <w:proofErr w:type="gramStart"/>
      <w:r w:rsidRPr="000C048F">
        <w:rPr>
          <w:rFonts w:ascii="Century Gothic" w:hAnsi="Century Gothic"/>
          <w:color w:val="0070C0"/>
          <w:sz w:val="20"/>
          <w:szCs w:val="20"/>
        </w:rPr>
        <w:t>effect</w:t>
      </w:r>
      <w:r w:rsidR="00FE6030" w:rsidRPr="000C048F">
        <w:rPr>
          <w:rFonts w:ascii="Century Gothic" w:hAnsi="Century Gothic"/>
          <w:color w:val="0070C0"/>
          <w:sz w:val="20"/>
          <w:szCs w:val="20"/>
        </w:rPr>
        <w:t>;</w:t>
      </w:r>
      <w:proofErr w:type="gramEnd"/>
    </w:p>
    <w:p w14:paraId="6E7BCCC4" w14:textId="77777777" w:rsidR="003C48C6" w:rsidRDefault="006421A9" w:rsidP="00207AF7">
      <w:pPr>
        <w:pStyle w:val="ListParagraph"/>
        <w:numPr>
          <w:ilvl w:val="0"/>
          <w:numId w:val="29"/>
        </w:numPr>
        <w:rPr>
          <w:rFonts w:ascii="Century Gothic" w:hAnsi="Century Gothic"/>
          <w:color w:val="0070C0"/>
          <w:sz w:val="20"/>
          <w:szCs w:val="20"/>
        </w:rPr>
      </w:pPr>
      <w:r w:rsidRPr="000C048F">
        <w:rPr>
          <w:rFonts w:ascii="Century Gothic" w:hAnsi="Century Gothic"/>
          <w:color w:val="0070C0"/>
          <w:sz w:val="20"/>
          <w:szCs w:val="20"/>
        </w:rPr>
        <w:t xml:space="preserve">Write with grammatical </w:t>
      </w:r>
      <w:proofErr w:type="gramStart"/>
      <w:r w:rsidRPr="000C048F">
        <w:rPr>
          <w:rFonts w:ascii="Century Gothic" w:hAnsi="Century Gothic"/>
          <w:color w:val="0070C0"/>
          <w:sz w:val="20"/>
          <w:szCs w:val="20"/>
        </w:rPr>
        <w:t>accuracy</w:t>
      </w:r>
      <w:r w:rsidR="00FE6030" w:rsidRPr="000C048F">
        <w:rPr>
          <w:rFonts w:ascii="Century Gothic" w:hAnsi="Century Gothic"/>
          <w:color w:val="0070C0"/>
          <w:sz w:val="20"/>
          <w:szCs w:val="20"/>
        </w:rPr>
        <w:t>;</w:t>
      </w:r>
      <w:proofErr w:type="gramEnd"/>
    </w:p>
    <w:p w14:paraId="4CAC4787" w14:textId="77777777" w:rsidR="003C48C6" w:rsidRDefault="006421A9" w:rsidP="00207AF7">
      <w:pPr>
        <w:pStyle w:val="ListParagraph"/>
        <w:numPr>
          <w:ilvl w:val="0"/>
          <w:numId w:val="29"/>
        </w:numPr>
        <w:rPr>
          <w:rFonts w:ascii="Century Gothic" w:hAnsi="Century Gothic"/>
          <w:color w:val="0070C0"/>
          <w:sz w:val="20"/>
          <w:szCs w:val="20"/>
        </w:rPr>
      </w:pPr>
      <w:r w:rsidRPr="003C48C6">
        <w:rPr>
          <w:rFonts w:ascii="Century Gothic" w:hAnsi="Century Gothic"/>
          <w:color w:val="0070C0"/>
          <w:sz w:val="20"/>
          <w:szCs w:val="20"/>
        </w:rPr>
        <w:t xml:space="preserve">Experiment with adventurous and effective vocabulary which is </w:t>
      </w:r>
      <w:proofErr w:type="gramStart"/>
      <w:r w:rsidRPr="003C48C6">
        <w:rPr>
          <w:rFonts w:ascii="Century Gothic" w:hAnsi="Century Gothic"/>
          <w:color w:val="0070C0"/>
          <w:sz w:val="20"/>
          <w:szCs w:val="20"/>
        </w:rPr>
        <w:t>appropriate</w:t>
      </w:r>
      <w:r w:rsidR="00FE6030" w:rsidRPr="003C48C6">
        <w:rPr>
          <w:rFonts w:ascii="Century Gothic" w:hAnsi="Century Gothic"/>
          <w:color w:val="0070C0"/>
          <w:sz w:val="20"/>
          <w:szCs w:val="20"/>
        </w:rPr>
        <w:t>;</w:t>
      </w:r>
      <w:proofErr w:type="gramEnd"/>
    </w:p>
    <w:p w14:paraId="41F8374E" w14:textId="7652419E" w:rsidR="006421A9" w:rsidRDefault="006421A9" w:rsidP="00207AF7">
      <w:pPr>
        <w:pStyle w:val="ListParagraph"/>
        <w:numPr>
          <w:ilvl w:val="0"/>
          <w:numId w:val="29"/>
        </w:numPr>
        <w:rPr>
          <w:rFonts w:ascii="Century Gothic" w:hAnsi="Century Gothic"/>
          <w:color w:val="0070C0"/>
          <w:sz w:val="20"/>
          <w:szCs w:val="20"/>
        </w:rPr>
      </w:pPr>
      <w:r w:rsidRPr="003C48C6">
        <w:rPr>
          <w:rFonts w:ascii="Century Gothic" w:hAnsi="Century Gothic"/>
          <w:color w:val="0070C0"/>
          <w:sz w:val="20"/>
          <w:szCs w:val="20"/>
        </w:rPr>
        <w:t>Apply their understanding of phonics and spelling rules to all forms of writing</w:t>
      </w:r>
      <w:r w:rsidR="00FE6030" w:rsidRPr="003C48C6">
        <w:rPr>
          <w:rFonts w:ascii="Century Gothic" w:hAnsi="Century Gothic"/>
          <w:color w:val="0070C0"/>
          <w:sz w:val="20"/>
          <w:szCs w:val="20"/>
        </w:rPr>
        <w:t>.</w:t>
      </w:r>
    </w:p>
    <w:p w14:paraId="66211E10" w14:textId="551D9D93" w:rsidR="006421A9" w:rsidRPr="007B5A07" w:rsidRDefault="00642E65" w:rsidP="00207AF7">
      <w:pPr>
        <w:pStyle w:val="ListParagraph"/>
        <w:numPr>
          <w:ilvl w:val="0"/>
          <w:numId w:val="29"/>
        </w:numPr>
        <w:rPr>
          <w:rFonts w:ascii="Century Gothic" w:hAnsi="Century Gothic"/>
          <w:color w:val="0070C0"/>
          <w:sz w:val="20"/>
          <w:szCs w:val="20"/>
        </w:rPr>
      </w:pPr>
      <w:r w:rsidRPr="007B5A07">
        <w:rPr>
          <w:rFonts w:ascii="Century Gothic" w:hAnsi="Century Gothic"/>
          <w:color w:val="0070C0"/>
          <w:sz w:val="20"/>
          <w:szCs w:val="20"/>
        </w:rPr>
        <w:t xml:space="preserve">Apply their </w:t>
      </w:r>
      <w:r w:rsidR="005F55A8" w:rsidRPr="007B5A07">
        <w:rPr>
          <w:rFonts w:ascii="Century Gothic" w:hAnsi="Century Gothic"/>
          <w:color w:val="0070C0"/>
          <w:sz w:val="20"/>
          <w:szCs w:val="20"/>
        </w:rPr>
        <w:t xml:space="preserve">understanding from writing </w:t>
      </w:r>
      <w:r w:rsidR="007C468E" w:rsidRPr="007B5A07">
        <w:rPr>
          <w:rFonts w:ascii="Century Gothic" w:hAnsi="Century Gothic"/>
          <w:color w:val="0070C0"/>
          <w:sz w:val="20"/>
          <w:szCs w:val="20"/>
        </w:rPr>
        <w:t>lessons to w</w:t>
      </w:r>
      <w:r w:rsidR="006541F8" w:rsidRPr="007B5A07">
        <w:rPr>
          <w:rFonts w:ascii="Century Gothic" w:hAnsi="Century Gothic"/>
          <w:color w:val="0070C0"/>
          <w:sz w:val="20"/>
          <w:szCs w:val="20"/>
        </w:rPr>
        <w:t xml:space="preserve">riting across the curriculum </w:t>
      </w:r>
      <w:r w:rsidR="002D4FAA" w:rsidRPr="007B5A07">
        <w:rPr>
          <w:rFonts w:ascii="Century Gothic" w:hAnsi="Century Gothic"/>
          <w:color w:val="0070C0"/>
          <w:sz w:val="20"/>
          <w:szCs w:val="20"/>
        </w:rPr>
        <w:t>in History, Geography, Science and Religions and World</w:t>
      </w:r>
      <w:r w:rsidR="005F6000" w:rsidRPr="007B5A07">
        <w:rPr>
          <w:rFonts w:ascii="Century Gothic" w:hAnsi="Century Gothic"/>
          <w:color w:val="0070C0"/>
          <w:sz w:val="20"/>
          <w:szCs w:val="20"/>
        </w:rPr>
        <w:t>views.</w:t>
      </w:r>
    </w:p>
    <w:p w14:paraId="3E31E7FE" w14:textId="77777777" w:rsidR="007C468E" w:rsidRPr="005F55A8" w:rsidRDefault="007C468E" w:rsidP="007C468E">
      <w:pPr>
        <w:pStyle w:val="ListParagraph"/>
        <w:ind w:left="785"/>
        <w:rPr>
          <w:rFonts w:ascii="Century Gothic" w:hAnsi="Century Gothic"/>
          <w:color w:val="0070C0"/>
          <w:sz w:val="20"/>
          <w:szCs w:val="20"/>
        </w:rPr>
      </w:pPr>
    </w:p>
    <w:p w14:paraId="73B718EA" w14:textId="09C7F99E" w:rsidR="006421A9" w:rsidRPr="00D72744" w:rsidRDefault="006421A9" w:rsidP="00D72744">
      <w:pPr>
        <w:rPr>
          <w:rFonts w:ascii="Century Gothic" w:hAnsi="Century Gothic"/>
          <w:b/>
          <w:color w:val="0070C0"/>
          <w:sz w:val="20"/>
          <w:szCs w:val="20"/>
          <w:u w:val="single"/>
        </w:rPr>
      </w:pPr>
      <w:r w:rsidRPr="00D72744">
        <w:rPr>
          <w:rFonts w:ascii="Century Gothic" w:hAnsi="Century Gothic"/>
          <w:b/>
          <w:color w:val="0070C0"/>
          <w:sz w:val="20"/>
          <w:szCs w:val="20"/>
          <w:u w:val="single"/>
        </w:rPr>
        <w:t>Strategies to develop Writing Skills</w:t>
      </w:r>
    </w:p>
    <w:p w14:paraId="08611226" w14:textId="77777777" w:rsidR="005609BC" w:rsidRDefault="006421A9" w:rsidP="00B06B72">
      <w:pPr>
        <w:pStyle w:val="ListParagraph"/>
        <w:numPr>
          <w:ilvl w:val="0"/>
          <w:numId w:val="29"/>
        </w:numPr>
        <w:rPr>
          <w:rFonts w:ascii="Century Gothic" w:hAnsi="Century Gothic"/>
          <w:color w:val="0070C0"/>
          <w:sz w:val="20"/>
          <w:szCs w:val="20"/>
        </w:rPr>
      </w:pPr>
      <w:r w:rsidRPr="005609BC">
        <w:rPr>
          <w:rFonts w:ascii="Century Gothic" w:hAnsi="Century Gothic"/>
          <w:color w:val="0070C0"/>
          <w:sz w:val="20"/>
          <w:szCs w:val="20"/>
        </w:rPr>
        <w:t xml:space="preserve">Both transcription (spelling and handwriting) and composition skills (articulating ideas and structuring them in speech and writing) are explicitly taught during English lessons. </w:t>
      </w:r>
    </w:p>
    <w:p w14:paraId="5A5ED3FF" w14:textId="65A834FD" w:rsidR="005609BC" w:rsidRDefault="72FE36F0" w:rsidP="00207AF7">
      <w:pPr>
        <w:pStyle w:val="ListParagraph"/>
        <w:numPr>
          <w:ilvl w:val="0"/>
          <w:numId w:val="29"/>
        </w:numPr>
        <w:rPr>
          <w:rFonts w:ascii="Century Gothic" w:hAnsi="Century Gothic"/>
          <w:color w:val="0070C0"/>
          <w:sz w:val="20"/>
          <w:szCs w:val="20"/>
        </w:rPr>
      </w:pPr>
      <w:r w:rsidRPr="6FAD5768">
        <w:rPr>
          <w:rFonts w:ascii="Century Gothic" w:hAnsi="Century Gothic"/>
          <w:color w:val="0070C0"/>
          <w:sz w:val="20"/>
          <w:szCs w:val="20"/>
        </w:rPr>
        <w:t xml:space="preserve">Handwriting is taught discreetly using the Letter Join handwriting scheme. Starting in EYFS through to Year 2 handwriting is also taught through Read Write Inc phonics. </w:t>
      </w:r>
    </w:p>
    <w:p w14:paraId="34A0929B" w14:textId="1CCBF772" w:rsidR="005609BC" w:rsidRDefault="006421A9" w:rsidP="00207AF7">
      <w:pPr>
        <w:pStyle w:val="ListParagraph"/>
        <w:numPr>
          <w:ilvl w:val="0"/>
          <w:numId w:val="29"/>
        </w:numPr>
        <w:rPr>
          <w:rFonts w:ascii="Century Gothic" w:hAnsi="Century Gothic"/>
          <w:color w:val="0070C0"/>
          <w:sz w:val="20"/>
          <w:szCs w:val="20"/>
        </w:rPr>
      </w:pPr>
      <w:r w:rsidRPr="005609BC">
        <w:rPr>
          <w:rFonts w:ascii="Century Gothic" w:hAnsi="Century Gothic"/>
          <w:color w:val="0070C0"/>
          <w:sz w:val="20"/>
          <w:szCs w:val="20"/>
        </w:rPr>
        <w:t xml:space="preserve">Within each writing unit taught, the correct technical vocabulary is modelled to children.  They then </w:t>
      </w:r>
      <w:proofErr w:type="gramStart"/>
      <w:r w:rsidRPr="005609BC">
        <w:rPr>
          <w:rFonts w:ascii="Century Gothic" w:hAnsi="Century Gothic"/>
          <w:color w:val="0070C0"/>
          <w:sz w:val="20"/>
          <w:szCs w:val="20"/>
        </w:rPr>
        <w:t>have the opportunity to</w:t>
      </w:r>
      <w:proofErr w:type="gramEnd"/>
      <w:r w:rsidRPr="005609BC">
        <w:rPr>
          <w:rFonts w:ascii="Century Gothic" w:hAnsi="Century Gothic"/>
          <w:color w:val="0070C0"/>
          <w:sz w:val="20"/>
          <w:szCs w:val="20"/>
        </w:rPr>
        <w:t xml:space="preserve"> discuss with </w:t>
      </w:r>
      <w:r w:rsidR="005609BC" w:rsidRPr="005609BC">
        <w:rPr>
          <w:rFonts w:ascii="Century Gothic" w:hAnsi="Century Gothic"/>
          <w:color w:val="0070C0"/>
          <w:sz w:val="20"/>
          <w:szCs w:val="20"/>
        </w:rPr>
        <w:t>peers and</w:t>
      </w:r>
      <w:r w:rsidRPr="005609BC">
        <w:rPr>
          <w:rFonts w:ascii="Century Gothic" w:hAnsi="Century Gothic"/>
          <w:color w:val="0070C0"/>
          <w:sz w:val="20"/>
          <w:szCs w:val="20"/>
        </w:rPr>
        <w:t xml:space="preserve"> apply to their own writing.</w:t>
      </w:r>
    </w:p>
    <w:p w14:paraId="4502F1D0" w14:textId="11E42AF8" w:rsidR="00F5778B" w:rsidRDefault="006421A9" w:rsidP="00207AF7">
      <w:pPr>
        <w:pStyle w:val="ListParagraph"/>
        <w:numPr>
          <w:ilvl w:val="0"/>
          <w:numId w:val="29"/>
        </w:numPr>
        <w:rPr>
          <w:rFonts w:ascii="Century Gothic" w:hAnsi="Century Gothic"/>
          <w:color w:val="0070C0"/>
          <w:sz w:val="20"/>
          <w:szCs w:val="20"/>
        </w:rPr>
      </w:pPr>
      <w:r w:rsidRPr="005609BC">
        <w:rPr>
          <w:rFonts w:ascii="Century Gothic" w:hAnsi="Century Gothic"/>
          <w:color w:val="0070C0"/>
          <w:sz w:val="20"/>
          <w:szCs w:val="20"/>
        </w:rPr>
        <w:lastRenderedPageBreak/>
        <w:t xml:space="preserve">Children have frequent opportunities to read aloud their written work for an </w:t>
      </w:r>
      <w:r w:rsidR="007A3789" w:rsidRPr="005609BC">
        <w:rPr>
          <w:rFonts w:ascii="Century Gothic" w:hAnsi="Century Gothic"/>
          <w:color w:val="0070C0"/>
          <w:sz w:val="20"/>
          <w:szCs w:val="20"/>
        </w:rPr>
        <w:t>audience and</w:t>
      </w:r>
      <w:r w:rsidRPr="005609BC">
        <w:rPr>
          <w:rFonts w:ascii="Century Gothic" w:hAnsi="Century Gothic"/>
          <w:color w:val="0070C0"/>
          <w:sz w:val="20"/>
          <w:szCs w:val="20"/>
        </w:rPr>
        <w:t xml:space="preserve"> are encouraged to have pride in their writing.  </w:t>
      </w:r>
    </w:p>
    <w:p w14:paraId="795113E1" w14:textId="212670EE" w:rsidR="00115585" w:rsidRDefault="00115585" w:rsidP="00207AF7">
      <w:pPr>
        <w:pStyle w:val="ListParagraph"/>
        <w:numPr>
          <w:ilvl w:val="0"/>
          <w:numId w:val="29"/>
        </w:numPr>
        <w:rPr>
          <w:rFonts w:ascii="Century Gothic" w:hAnsi="Century Gothic"/>
          <w:color w:val="0070C0"/>
          <w:sz w:val="20"/>
          <w:szCs w:val="20"/>
        </w:rPr>
      </w:pPr>
      <w:r>
        <w:rPr>
          <w:rFonts w:ascii="Century Gothic" w:hAnsi="Century Gothic"/>
          <w:color w:val="0070C0"/>
          <w:sz w:val="20"/>
          <w:szCs w:val="20"/>
        </w:rPr>
        <w:t xml:space="preserve">Children </w:t>
      </w:r>
      <w:proofErr w:type="gramStart"/>
      <w:r>
        <w:rPr>
          <w:rFonts w:ascii="Century Gothic" w:hAnsi="Century Gothic"/>
          <w:color w:val="0070C0"/>
          <w:sz w:val="20"/>
          <w:szCs w:val="20"/>
        </w:rPr>
        <w:t xml:space="preserve">have the </w:t>
      </w:r>
      <w:r w:rsidR="00646D07">
        <w:rPr>
          <w:rFonts w:ascii="Century Gothic" w:hAnsi="Century Gothic"/>
          <w:color w:val="0070C0"/>
          <w:sz w:val="20"/>
          <w:szCs w:val="20"/>
        </w:rPr>
        <w:t>opportunity to</w:t>
      </w:r>
      <w:proofErr w:type="gramEnd"/>
      <w:r w:rsidR="00646D07">
        <w:rPr>
          <w:rFonts w:ascii="Century Gothic" w:hAnsi="Century Gothic"/>
          <w:color w:val="0070C0"/>
          <w:sz w:val="20"/>
          <w:szCs w:val="20"/>
        </w:rPr>
        <w:t xml:space="preserve"> become a published author by having their work displayed </w:t>
      </w:r>
      <w:r w:rsidR="00FE2FBB">
        <w:rPr>
          <w:rFonts w:ascii="Century Gothic" w:hAnsi="Century Gothic"/>
          <w:color w:val="0070C0"/>
          <w:sz w:val="20"/>
          <w:szCs w:val="20"/>
        </w:rPr>
        <w:t>in a variety of way</w:t>
      </w:r>
      <w:r w:rsidR="00AB21A7">
        <w:rPr>
          <w:rFonts w:ascii="Century Gothic" w:hAnsi="Century Gothic"/>
          <w:color w:val="0070C0"/>
          <w:sz w:val="20"/>
          <w:szCs w:val="20"/>
        </w:rPr>
        <w:t xml:space="preserve">s, i.e. </w:t>
      </w:r>
      <w:r w:rsidR="00264230">
        <w:rPr>
          <w:rFonts w:ascii="Century Gothic" w:hAnsi="Century Gothic"/>
          <w:color w:val="0070C0"/>
          <w:sz w:val="20"/>
          <w:szCs w:val="20"/>
        </w:rPr>
        <w:t>shar</w:t>
      </w:r>
      <w:r w:rsidR="00A2121A">
        <w:rPr>
          <w:rFonts w:ascii="Century Gothic" w:hAnsi="Century Gothic"/>
          <w:color w:val="0070C0"/>
          <w:sz w:val="20"/>
          <w:szCs w:val="20"/>
        </w:rPr>
        <w:t>ing with other classes</w:t>
      </w:r>
      <w:r w:rsidR="008F4931">
        <w:rPr>
          <w:rFonts w:ascii="Century Gothic" w:hAnsi="Century Gothic"/>
          <w:color w:val="0070C0"/>
          <w:sz w:val="20"/>
          <w:szCs w:val="20"/>
        </w:rPr>
        <w:t>, in reading areas and the school library</w:t>
      </w:r>
      <w:r w:rsidR="00496E88">
        <w:rPr>
          <w:rFonts w:ascii="Century Gothic" w:hAnsi="Century Gothic"/>
          <w:color w:val="0070C0"/>
          <w:sz w:val="20"/>
          <w:szCs w:val="20"/>
        </w:rPr>
        <w:t xml:space="preserve"> or performing orally.</w:t>
      </w:r>
    </w:p>
    <w:p w14:paraId="38A0B25F" w14:textId="6C53013A" w:rsidR="00F5778B" w:rsidRDefault="006421A9" w:rsidP="00207AF7">
      <w:pPr>
        <w:pStyle w:val="ListParagraph"/>
        <w:numPr>
          <w:ilvl w:val="0"/>
          <w:numId w:val="29"/>
        </w:numPr>
        <w:rPr>
          <w:rFonts w:ascii="Century Gothic" w:hAnsi="Century Gothic"/>
          <w:color w:val="0070C0"/>
          <w:sz w:val="20"/>
          <w:szCs w:val="20"/>
        </w:rPr>
      </w:pPr>
      <w:r w:rsidRPr="00F5778B">
        <w:rPr>
          <w:rFonts w:ascii="Century Gothic" w:hAnsi="Century Gothic"/>
          <w:color w:val="0070C0"/>
          <w:sz w:val="20"/>
          <w:szCs w:val="20"/>
        </w:rPr>
        <w:t xml:space="preserve">Throughout the teaching of writing, links are made to reading. </w:t>
      </w:r>
    </w:p>
    <w:p w14:paraId="3B0B2913" w14:textId="761B27F9" w:rsidR="00310383" w:rsidRDefault="005632FC" w:rsidP="00207AF7">
      <w:pPr>
        <w:pStyle w:val="ListParagraph"/>
        <w:numPr>
          <w:ilvl w:val="0"/>
          <w:numId w:val="29"/>
        </w:numPr>
        <w:rPr>
          <w:rFonts w:ascii="Century Gothic" w:hAnsi="Century Gothic"/>
          <w:color w:val="0070C0"/>
          <w:sz w:val="20"/>
          <w:szCs w:val="20"/>
        </w:rPr>
      </w:pPr>
      <w:r>
        <w:rPr>
          <w:rFonts w:ascii="Century Gothic" w:hAnsi="Century Gothic"/>
          <w:color w:val="0070C0"/>
          <w:sz w:val="20"/>
          <w:szCs w:val="20"/>
        </w:rPr>
        <w:t xml:space="preserve">At the start of a writing unit, </w:t>
      </w:r>
      <w:r w:rsidR="00733A74">
        <w:rPr>
          <w:rFonts w:ascii="Century Gothic" w:hAnsi="Century Gothic"/>
          <w:color w:val="0070C0"/>
          <w:sz w:val="20"/>
          <w:szCs w:val="20"/>
        </w:rPr>
        <w:t>children are immersed into the genr</w:t>
      </w:r>
      <w:r w:rsidR="00BC3873">
        <w:rPr>
          <w:rFonts w:ascii="Century Gothic" w:hAnsi="Century Gothic"/>
          <w:color w:val="0070C0"/>
          <w:sz w:val="20"/>
          <w:szCs w:val="20"/>
        </w:rPr>
        <w:t>e</w:t>
      </w:r>
      <w:r w:rsidR="00A763CA">
        <w:rPr>
          <w:rFonts w:ascii="Century Gothic" w:hAnsi="Century Gothic"/>
          <w:color w:val="0070C0"/>
          <w:sz w:val="20"/>
          <w:szCs w:val="20"/>
        </w:rPr>
        <w:t xml:space="preserve"> and given the opportunity to explore examples</w:t>
      </w:r>
      <w:r w:rsidR="009A4FBE">
        <w:rPr>
          <w:rFonts w:ascii="Century Gothic" w:hAnsi="Century Gothic"/>
          <w:color w:val="0070C0"/>
          <w:sz w:val="20"/>
          <w:szCs w:val="20"/>
        </w:rPr>
        <w:t>.</w:t>
      </w:r>
    </w:p>
    <w:p w14:paraId="4F1E5DEE" w14:textId="422966F4" w:rsidR="00DF4A86" w:rsidRDefault="00DF4A86" w:rsidP="00207AF7">
      <w:pPr>
        <w:pStyle w:val="ListParagraph"/>
        <w:numPr>
          <w:ilvl w:val="0"/>
          <w:numId w:val="29"/>
        </w:numPr>
        <w:rPr>
          <w:rFonts w:ascii="Century Gothic" w:hAnsi="Century Gothic"/>
          <w:color w:val="0070C0"/>
          <w:sz w:val="20"/>
          <w:szCs w:val="20"/>
        </w:rPr>
      </w:pPr>
      <w:r>
        <w:rPr>
          <w:rFonts w:ascii="Century Gothic" w:hAnsi="Century Gothic"/>
          <w:color w:val="0070C0"/>
          <w:sz w:val="20"/>
          <w:szCs w:val="20"/>
        </w:rPr>
        <w:t>Children col</w:t>
      </w:r>
      <w:r w:rsidR="00982A24">
        <w:rPr>
          <w:rFonts w:ascii="Century Gothic" w:hAnsi="Century Gothic"/>
          <w:color w:val="0070C0"/>
          <w:sz w:val="20"/>
          <w:szCs w:val="20"/>
        </w:rPr>
        <w:t xml:space="preserve">laboratively </w:t>
      </w:r>
      <w:r w:rsidR="00A60B90">
        <w:rPr>
          <w:rFonts w:ascii="Century Gothic" w:hAnsi="Century Gothic"/>
          <w:color w:val="0070C0"/>
          <w:sz w:val="20"/>
          <w:szCs w:val="20"/>
        </w:rPr>
        <w:t>develop the RAFT throughout the uni</w:t>
      </w:r>
      <w:r w:rsidR="00C64B50">
        <w:rPr>
          <w:rFonts w:ascii="Century Gothic" w:hAnsi="Century Gothic"/>
          <w:color w:val="0070C0"/>
          <w:sz w:val="20"/>
          <w:szCs w:val="20"/>
        </w:rPr>
        <w:t>t to ensure they understan</w:t>
      </w:r>
      <w:r w:rsidR="00F947AB">
        <w:rPr>
          <w:rFonts w:ascii="Century Gothic" w:hAnsi="Century Gothic"/>
          <w:color w:val="0070C0"/>
          <w:sz w:val="20"/>
          <w:szCs w:val="20"/>
        </w:rPr>
        <w:t>d</w:t>
      </w:r>
      <w:r w:rsidR="00183950">
        <w:rPr>
          <w:rFonts w:ascii="Century Gothic" w:hAnsi="Century Gothic"/>
          <w:color w:val="0070C0"/>
          <w:sz w:val="20"/>
          <w:szCs w:val="20"/>
        </w:rPr>
        <w:t xml:space="preserve"> the intended outcome of the unit</w:t>
      </w:r>
      <w:r w:rsidR="006670D1">
        <w:rPr>
          <w:rFonts w:ascii="Century Gothic" w:hAnsi="Century Gothic"/>
          <w:color w:val="0070C0"/>
          <w:sz w:val="20"/>
          <w:szCs w:val="20"/>
        </w:rPr>
        <w:t>.</w:t>
      </w:r>
    </w:p>
    <w:p w14:paraId="0EECCAA7" w14:textId="207FF465" w:rsidR="00911005" w:rsidRDefault="006421A9" w:rsidP="00207AF7">
      <w:pPr>
        <w:pStyle w:val="ListParagraph"/>
        <w:numPr>
          <w:ilvl w:val="0"/>
          <w:numId w:val="29"/>
        </w:numPr>
        <w:rPr>
          <w:rFonts w:ascii="Century Gothic" w:hAnsi="Century Gothic"/>
          <w:color w:val="0070C0"/>
          <w:sz w:val="20"/>
          <w:szCs w:val="20"/>
        </w:rPr>
      </w:pPr>
      <w:r w:rsidRPr="5D72937A">
        <w:rPr>
          <w:rFonts w:ascii="Century Gothic" w:hAnsi="Century Gothic"/>
          <w:color w:val="0070C0"/>
          <w:sz w:val="20"/>
          <w:szCs w:val="20"/>
        </w:rPr>
        <w:t>Pupils are taught how to plan, edit and redraft their writing</w:t>
      </w:r>
      <w:r w:rsidR="27F7062C" w:rsidRPr="5D72937A">
        <w:rPr>
          <w:rFonts w:ascii="Century Gothic" w:hAnsi="Century Gothic"/>
          <w:color w:val="0070C0"/>
          <w:sz w:val="20"/>
          <w:szCs w:val="20"/>
        </w:rPr>
        <w:t>.</w:t>
      </w:r>
    </w:p>
    <w:p w14:paraId="1F8B4BCB" w14:textId="1B225392" w:rsidR="006421A9" w:rsidRPr="00911005" w:rsidRDefault="006421A9" w:rsidP="00207AF7">
      <w:pPr>
        <w:pStyle w:val="ListParagraph"/>
        <w:numPr>
          <w:ilvl w:val="0"/>
          <w:numId w:val="29"/>
        </w:numPr>
        <w:rPr>
          <w:rFonts w:ascii="Century Gothic" w:hAnsi="Century Gothic"/>
          <w:color w:val="0070C0"/>
          <w:sz w:val="20"/>
          <w:szCs w:val="20"/>
        </w:rPr>
      </w:pPr>
      <w:r w:rsidRPr="00911005">
        <w:rPr>
          <w:rFonts w:ascii="Century Gothic" w:hAnsi="Century Gothic"/>
          <w:color w:val="0070C0"/>
          <w:sz w:val="20"/>
          <w:szCs w:val="20"/>
        </w:rPr>
        <w:t>Pupils are taught effective composition by forming, articulating and communicating ideas, before organising them coherently for a reader. This requires clarity, awareness of the audience, purpose and context, and an increasingly wide knowledge of vocabulary and grammar.</w:t>
      </w:r>
    </w:p>
    <w:p w14:paraId="14EA8BCF" w14:textId="77777777" w:rsidR="00A623CD" w:rsidRDefault="00A623CD" w:rsidP="00207AF7">
      <w:pPr>
        <w:rPr>
          <w:rFonts w:ascii="Century Gothic" w:hAnsi="Century Gothic"/>
          <w:color w:val="0070C0"/>
          <w:sz w:val="20"/>
          <w:szCs w:val="20"/>
        </w:rPr>
      </w:pPr>
    </w:p>
    <w:p w14:paraId="336F78FD" w14:textId="597B3E68" w:rsidR="00A623CD" w:rsidRDefault="00A623CD" w:rsidP="00417DB9">
      <w:pPr>
        <w:rPr>
          <w:rFonts w:ascii="Century Gothic" w:hAnsi="Century Gothic"/>
          <w:b/>
          <w:color w:val="0070C0"/>
          <w:u w:val="single"/>
        </w:rPr>
      </w:pPr>
      <w:r w:rsidRPr="00A623CD">
        <w:rPr>
          <w:rFonts w:ascii="Century Gothic" w:hAnsi="Century Gothic"/>
          <w:b/>
          <w:color w:val="0070C0"/>
          <w:u w:val="single"/>
        </w:rPr>
        <w:t>Developing Writing Skills in the Early Years Foundation Stage (EYFS)</w:t>
      </w:r>
    </w:p>
    <w:p w14:paraId="21A719BB" w14:textId="77777777" w:rsidR="00A67DAC" w:rsidRPr="008F0CA2" w:rsidRDefault="00A67DAC" w:rsidP="00A67DAC">
      <w:pPr>
        <w:rPr>
          <w:rFonts w:ascii="Century Gothic" w:hAnsi="Century Gothic"/>
          <w:color w:val="2E74B5" w:themeColor="accent1" w:themeShade="BF"/>
          <w:sz w:val="20"/>
          <w:szCs w:val="20"/>
        </w:rPr>
      </w:pPr>
      <w:r w:rsidRPr="008F0CA2">
        <w:rPr>
          <w:rFonts w:ascii="Century Gothic" w:hAnsi="Century Gothic"/>
          <w:color w:val="2E74B5" w:themeColor="accent1" w:themeShade="BF"/>
          <w:sz w:val="20"/>
          <w:szCs w:val="20"/>
        </w:rPr>
        <w:t>Writing, along with reading, makes up literacy, one of the four specific areas of the EYFS. The Early Learning Goals for writing come from both literacy and physical development. They are:</w:t>
      </w:r>
    </w:p>
    <w:p w14:paraId="2292E484" w14:textId="0D81EEB4" w:rsidR="00A67DAC" w:rsidRPr="008B72C7" w:rsidRDefault="00A67DAC" w:rsidP="008B72C7">
      <w:pPr>
        <w:pStyle w:val="ListParagraph"/>
        <w:numPr>
          <w:ilvl w:val="0"/>
          <w:numId w:val="29"/>
        </w:numPr>
        <w:rPr>
          <w:rFonts w:ascii="Century Gothic" w:hAnsi="Century Gothic"/>
          <w:color w:val="2E74B5" w:themeColor="accent1" w:themeShade="BF"/>
          <w:sz w:val="20"/>
          <w:szCs w:val="20"/>
        </w:rPr>
      </w:pPr>
      <w:r w:rsidRPr="5D72937A">
        <w:rPr>
          <w:rFonts w:ascii="Century Gothic" w:hAnsi="Century Gothic"/>
          <w:color w:val="2E74B5" w:themeColor="accent1" w:themeShade="BF"/>
          <w:sz w:val="20"/>
          <w:szCs w:val="20"/>
        </w:rPr>
        <w:t xml:space="preserve">Writing - children use their phonic knowledge to write words in ways which match their spoken sounds. They also write some irregular common words. They write simple sentences which can be read by themselves and others. Some words are spelt </w:t>
      </w:r>
      <w:r w:rsidR="121A6965" w:rsidRPr="5D72937A">
        <w:rPr>
          <w:rFonts w:ascii="Century Gothic" w:hAnsi="Century Gothic"/>
          <w:color w:val="2E74B5" w:themeColor="accent1" w:themeShade="BF"/>
          <w:sz w:val="20"/>
          <w:szCs w:val="20"/>
        </w:rPr>
        <w:t>correctly,</w:t>
      </w:r>
      <w:r w:rsidRPr="5D72937A">
        <w:rPr>
          <w:rFonts w:ascii="Century Gothic" w:hAnsi="Century Gothic"/>
          <w:color w:val="2E74B5" w:themeColor="accent1" w:themeShade="BF"/>
          <w:sz w:val="20"/>
          <w:szCs w:val="20"/>
        </w:rPr>
        <w:t xml:space="preserve"> and others are phonetically plausible.</w:t>
      </w:r>
    </w:p>
    <w:p w14:paraId="78555DAA" w14:textId="66AD1273" w:rsidR="00A67DAC" w:rsidRPr="008B72C7" w:rsidRDefault="00A67DAC" w:rsidP="008B72C7">
      <w:pPr>
        <w:pStyle w:val="ListParagraph"/>
        <w:numPr>
          <w:ilvl w:val="0"/>
          <w:numId w:val="29"/>
        </w:numPr>
        <w:rPr>
          <w:rFonts w:ascii="Century Gothic" w:hAnsi="Century Gothic"/>
          <w:color w:val="2E74B5" w:themeColor="accent1" w:themeShade="BF"/>
          <w:sz w:val="20"/>
          <w:szCs w:val="20"/>
        </w:rPr>
      </w:pPr>
      <w:r w:rsidRPr="008B72C7">
        <w:rPr>
          <w:rFonts w:ascii="Century Gothic" w:hAnsi="Century Gothic"/>
          <w:color w:val="2E74B5" w:themeColor="accent1" w:themeShade="BF"/>
          <w:sz w:val="20"/>
          <w:szCs w:val="20"/>
        </w:rPr>
        <w:t>Moving and handling - children show good control and coordination in large and small movements. They handle equipment and tools effectively, including pencils for writing.</w:t>
      </w:r>
    </w:p>
    <w:p w14:paraId="0DC8B778" w14:textId="789BE55F" w:rsidR="00A67DAC" w:rsidRPr="008F0CA2" w:rsidRDefault="00A67DAC" w:rsidP="00A67DAC">
      <w:pPr>
        <w:rPr>
          <w:rFonts w:ascii="Century Gothic" w:hAnsi="Century Gothic"/>
          <w:color w:val="2E74B5" w:themeColor="accent1" w:themeShade="BF"/>
          <w:sz w:val="20"/>
          <w:szCs w:val="20"/>
        </w:rPr>
      </w:pPr>
      <w:r w:rsidRPr="5D72937A">
        <w:rPr>
          <w:rFonts w:ascii="Century Gothic" w:hAnsi="Century Gothic"/>
          <w:color w:val="2E74B5" w:themeColor="accent1" w:themeShade="BF"/>
          <w:sz w:val="20"/>
          <w:szCs w:val="20"/>
        </w:rPr>
        <w:t xml:space="preserve">Learning to write is closely linked to a child's physical development. Before children can control the muscles in their hands, they need to develop their gross motor skills (those that need large or </w:t>
      </w:r>
      <w:r w:rsidR="5D5E4515" w:rsidRPr="5D72937A">
        <w:rPr>
          <w:rFonts w:ascii="Century Gothic" w:hAnsi="Century Gothic"/>
          <w:color w:val="2E74B5" w:themeColor="accent1" w:themeShade="BF"/>
          <w:sz w:val="20"/>
          <w:szCs w:val="20"/>
        </w:rPr>
        <w:t>whole-body</w:t>
      </w:r>
      <w:r w:rsidRPr="5D72937A">
        <w:rPr>
          <w:rFonts w:ascii="Century Gothic" w:hAnsi="Century Gothic"/>
          <w:color w:val="2E74B5" w:themeColor="accent1" w:themeShade="BF"/>
          <w:sz w:val="20"/>
          <w:szCs w:val="20"/>
        </w:rPr>
        <w:t xml:space="preserve"> movements.</w:t>
      </w:r>
    </w:p>
    <w:p w14:paraId="6F75BFE1" w14:textId="3085A67B" w:rsidR="00A67DAC" w:rsidRPr="00D3488A" w:rsidRDefault="0007331F" w:rsidP="00A67DAC">
      <w:pPr>
        <w:rPr>
          <w:rFonts w:ascii="Century Gothic" w:hAnsi="Century Gothic"/>
          <w:b/>
          <w:color w:val="2E74B5" w:themeColor="accent1" w:themeShade="BF"/>
          <w:sz w:val="20"/>
          <w:szCs w:val="20"/>
        </w:rPr>
      </w:pPr>
      <w:r w:rsidRPr="00D3488A">
        <w:rPr>
          <w:rFonts w:ascii="Century Gothic" w:hAnsi="Century Gothic"/>
          <w:b/>
          <w:color w:val="2E74B5" w:themeColor="accent1" w:themeShade="BF"/>
          <w:sz w:val="20"/>
          <w:szCs w:val="20"/>
        </w:rPr>
        <w:t>1</w:t>
      </w:r>
      <w:r w:rsidR="00D3488A">
        <w:rPr>
          <w:rFonts w:ascii="Century Gothic" w:hAnsi="Century Gothic"/>
          <w:b/>
          <w:color w:val="2E74B5" w:themeColor="accent1" w:themeShade="BF"/>
          <w:sz w:val="20"/>
          <w:szCs w:val="20"/>
        </w:rPr>
        <w:t>.</w:t>
      </w:r>
      <w:r w:rsidRPr="00D3488A">
        <w:rPr>
          <w:rFonts w:ascii="Century Gothic" w:hAnsi="Century Gothic"/>
          <w:b/>
          <w:color w:val="2E74B5" w:themeColor="accent1" w:themeShade="BF"/>
          <w:sz w:val="20"/>
          <w:szCs w:val="20"/>
        </w:rPr>
        <w:t xml:space="preserve"> </w:t>
      </w:r>
      <w:r w:rsidR="00A67DAC" w:rsidRPr="00D3488A">
        <w:rPr>
          <w:rFonts w:ascii="Century Gothic" w:hAnsi="Century Gothic"/>
          <w:b/>
          <w:color w:val="2E74B5" w:themeColor="accent1" w:themeShade="BF"/>
          <w:sz w:val="20"/>
          <w:szCs w:val="20"/>
        </w:rPr>
        <w:t>Gross motor skills</w:t>
      </w:r>
    </w:p>
    <w:p w14:paraId="7D2602F2" w14:textId="77777777" w:rsidR="00642E34" w:rsidRDefault="00A67DAC" w:rsidP="00A67DAC">
      <w:pPr>
        <w:rPr>
          <w:rFonts w:ascii="Century Gothic" w:hAnsi="Century Gothic"/>
          <w:color w:val="2E74B5" w:themeColor="accent1" w:themeShade="BF"/>
          <w:sz w:val="20"/>
          <w:szCs w:val="20"/>
        </w:rPr>
      </w:pPr>
      <w:r w:rsidRPr="008F0CA2">
        <w:rPr>
          <w:rFonts w:ascii="Century Gothic" w:hAnsi="Century Gothic"/>
          <w:color w:val="2E74B5" w:themeColor="accent1" w:themeShade="BF"/>
          <w:sz w:val="20"/>
          <w:szCs w:val="20"/>
        </w:rPr>
        <w:t>Gross motor skills activity ideas:</w:t>
      </w:r>
    </w:p>
    <w:p w14:paraId="0A637D68" w14:textId="076670BE" w:rsidR="00642E34" w:rsidRPr="00642E34" w:rsidRDefault="00A67DAC" w:rsidP="00642E34">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use ribbon sticks to make large circular and zig zag movements in the air</w:t>
      </w:r>
    </w:p>
    <w:p w14:paraId="0F122EFB"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swing and hang from climbing frames</w:t>
      </w:r>
    </w:p>
    <w:p w14:paraId="5EC584CF"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lift and move heavy objects</w:t>
      </w:r>
    </w:p>
    <w:p w14:paraId="1CD617D1"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paint with large rollers and brushes on a vertical surface (like a wall or easel)</w:t>
      </w:r>
    </w:p>
    <w:p w14:paraId="0FE03436"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marching to music</w:t>
      </w:r>
    </w:p>
    <w:p w14:paraId="28240746" w14:textId="607F54AC" w:rsidR="00A67DAC" w:rsidRP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anything that encourages children to stretch their arms above their heads.</w:t>
      </w:r>
    </w:p>
    <w:p w14:paraId="0937E053" w14:textId="0D527CAD" w:rsidR="00A67DAC" w:rsidRPr="00D3488A" w:rsidRDefault="00D3488A" w:rsidP="00A67DAC">
      <w:pPr>
        <w:rPr>
          <w:rFonts w:ascii="Century Gothic" w:hAnsi="Century Gothic"/>
          <w:b/>
          <w:color w:val="2E74B5" w:themeColor="accent1" w:themeShade="BF"/>
          <w:sz w:val="20"/>
          <w:szCs w:val="20"/>
        </w:rPr>
      </w:pPr>
      <w:r>
        <w:rPr>
          <w:rFonts w:ascii="Century Gothic" w:hAnsi="Century Gothic"/>
          <w:b/>
          <w:color w:val="2E74B5" w:themeColor="accent1" w:themeShade="BF"/>
          <w:sz w:val="20"/>
          <w:szCs w:val="20"/>
        </w:rPr>
        <w:t xml:space="preserve">2. </w:t>
      </w:r>
      <w:r w:rsidR="00A67DAC" w:rsidRPr="00D3488A">
        <w:rPr>
          <w:rFonts w:ascii="Century Gothic" w:hAnsi="Century Gothic"/>
          <w:b/>
          <w:color w:val="2E74B5" w:themeColor="accent1" w:themeShade="BF"/>
          <w:sz w:val="20"/>
          <w:szCs w:val="20"/>
        </w:rPr>
        <w:t>Fine motor skills</w:t>
      </w:r>
    </w:p>
    <w:p w14:paraId="3FA5861A" w14:textId="3ADC6FA5" w:rsidR="00A67DAC" w:rsidRPr="008F0CA2" w:rsidRDefault="00A67DAC" w:rsidP="00A67DAC">
      <w:pPr>
        <w:rPr>
          <w:rFonts w:ascii="Century Gothic" w:hAnsi="Century Gothic"/>
          <w:color w:val="2E74B5" w:themeColor="accent1" w:themeShade="BF"/>
          <w:sz w:val="20"/>
          <w:szCs w:val="20"/>
        </w:rPr>
      </w:pPr>
      <w:r w:rsidRPr="008F0CA2">
        <w:rPr>
          <w:rFonts w:ascii="Century Gothic" w:hAnsi="Century Gothic"/>
          <w:color w:val="2E74B5" w:themeColor="accent1" w:themeShade="BF"/>
          <w:sz w:val="20"/>
          <w:szCs w:val="20"/>
        </w:rPr>
        <w:t>Hand</w:t>
      </w:r>
      <w:r w:rsidR="006D018B">
        <w:rPr>
          <w:rFonts w:ascii="Century Gothic" w:hAnsi="Century Gothic"/>
          <w:color w:val="2E74B5" w:themeColor="accent1" w:themeShade="BF"/>
          <w:sz w:val="20"/>
          <w:szCs w:val="20"/>
        </w:rPr>
        <w:t>-</w:t>
      </w:r>
      <w:r w:rsidRPr="008F0CA2">
        <w:rPr>
          <w:rFonts w:ascii="Century Gothic" w:hAnsi="Century Gothic"/>
          <w:color w:val="2E74B5" w:themeColor="accent1" w:themeShade="BF"/>
          <w:sz w:val="20"/>
          <w:szCs w:val="20"/>
        </w:rPr>
        <w:t>eye coordination is a key part of beginning to control small muscle movements and so we provide children with a range of interesting objects to grasp, squeeze, pat and poke. By handling objects, children are strengthening their hands and fingers, so that they can grip a pencil.</w:t>
      </w:r>
    </w:p>
    <w:p w14:paraId="4C1664E4" w14:textId="77777777" w:rsidR="00A67DAC" w:rsidRPr="008F0CA2" w:rsidRDefault="00A67DAC" w:rsidP="00A67DAC">
      <w:pPr>
        <w:rPr>
          <w:rFonts w:ascii="Century Gothic" w:hAnsi="Century Gothic"/>
          <w:color w:val="2E74B5" w:themeColor="accent1" w:themeShade="BF"/>
          <w:sz w:val="20"/>
          <w:szCs w:val="20"/>
        </w:rPr>
      </w:pPr>
      <w:r w:rsidRPr="008F0CA2">
        <w:rPr>
          <w:rFonts w:ascii="Century Gothic" w:hAnsi="Century Gothic"/>
          <w:color w:val="2E74B5" w:themeColor="accent1" w:themeShade="BF"/>
          <w:sz w:val="20"/>
          <w:szCs w:val="20"/>
        </w:rPr>
        <w:t>Fine motor skills and hand strength activity ideas:</w:t>
      </w:r>
    </w:p>
    <w:p w14:paraId="7E2E7C8B"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use small droppers to drop water on to a target</w:t>
      </w:r>
    </w:p>
    <w:p w14:paraId="00C5970F" w14:textId="77777777" w:rsidR="00642E34" w:rsidRDefault="00642E34" w:rsidP="00A67DAC">
      <w:pPr>
        <w:pStyle w:val="ListParagraph"/>
        <w:numPr>
          <w:ilvl w:val="0"/>
          <w:numId w:val="29"/>
        </w:numPr>
        <w:rPr>
          <w:rFonts w:ascii="Century Gothic" w:hAnsi="Century Gothic"/>
          <w:color w:val="2E74B5" w:themeColor="accent1" w:themeShade="BF"/>
          <w:sz w:val="20"/>
          <w:szCs w:val="20"/>
        </w:rPr>
      </w:pPr>
      <w:r>
        <w:rPr>
          <w:rFonts w:ascii="Century Gothic" w:hAnsi="Century Gothic"/>
          <w:color w:val="2E74B5" w:themeColor="accent1" w:themeShade="BF"/>
          <w:sz w:val="20"/>
          <w:szCs w:val="20"/>
        </w:rPr>
        <w:t>u</w:t>
      </w:r>
      <w:r w:rsidR="00A67DAC" w:rsidRPr="00642E34">
        <w:rPr>
          <w:rFonts w:ascii="Century Gothic" w:hAnsi="Century Gothic"/>
          <w:color w:val="2E74B5" w:themeColor="accent1" w:themeShade="BF"/>
          <w:sz w:val="20"/>
          <w:szCs w:val="20"/>
        </w:rPr>
        <w:t>se a spray bottle to fire water on to a target</w:t>
      </w:r>
    </w:p>
    <w:p w14:paraId="74197874"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screw up small pieces of paper</w:t>
      </w:r>
    </w:p>
    <w:p w14:paraId="760E96B9"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open and close zip lock bags using index finger and thumb</w:t>
      </w:r>
    </w:p>
    <w:p w14:paraId="03D792D0"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lastRenderedPageBreak/>
        <w:t>squeeze sponges to move water from one container to another</w:t>
      </w:r>
    </w:p>
    <w:p w14:paraId="5D71539F"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pop bubble wrap</w:t>
      </w:r>
    </w:p>
    <w:p w14:paraId="31994663"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push pipe cleaners through the holes of a colander</w:t>
      </w:r>
    </w:p>
    <w:p w14:paraId="542F4CE5"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prod, poke, squeeze and roll play dough or push it through a garlic press</w:t>
      </w:r>
    </w:p>
    <w:p w14:paraId="0E4706D6" w14:textId="77777777" w:rsidR="00642E34"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pick up small objects and put them in compartments or a cupcake tray</w:t>
      </w:r>
    </w:p>
    <w:p w14:paraId="71611F35" w14:textId="3E86BCA8" w:rsidR="007A1D40" w:rsidRPr="00350DF6" w:rsidRDefault="00A67DAC" w:rsidP="00A67DAC">
      <w:pPr>
        <w:pStyle w:val="ListParagraph"/>
        <w:numPr>
          <w:ilvl w:val="0"/>
          <w:numId w:val="29"/>
        </w:numPr>
        <w:rPr>
          <w:rFonts w:ascii="Century Gothic" w:hAnsi="Century Gothic"/>
          <w:color w:val="2E74B5" w:themeColor="accent1" w:themeShade="BF"/>
          <w:sz w:val="20"/>
          <w:szCs w:val="20"/>
        </w:rPr>
      </w:pPr>
      <w:r w:rsidRPr="00642E34">
        <w:rPr>
          <w:rFonts w:ascii="Century Gothic" w:hAnsi="Century Gothic"/>
          <w:color w:val="2E74B5" w:themeColor="accent1" w:themeShade="BF"/>
          <w:sz w:val="20"/>
          <w:szCs w:val="20"/>
        </w:rPr>
        <w:t>twist and open containers with lids.</w:t>
      </w:r>
    </w:p>
    <w:p w14:paraId="2B6E3B5E" w14:textId="18C6673E" w:rsidR="00A67DAC" w:rsidRPr="0037290E" w:rsidRDefault="0037290E" w:rsidP="00A67DAC">
      <w:pPr>
        <w:rPr>
          <w:rFonts w:ascii="Century Gothic" w:hAnsi="Century Gothic"/>
          <w:b/>
          <w:color w:val="2E74B5" w:themeColor="accent1" w:themeShade="BF"/>
          <w:sz w:val="20"/>
          <w:szCs w:val="20"/>
        </w:rPr>
      </w:pPr>
      <w:r>
        <w:rPr>
          <w:rFonts w:ascii="Century Gothic" w:hAnsi="Century Gothic"/>
          <w:b/>
          <w:color w:val="2E74B5" w:themeColor="accent1" w:themeShade="BF"/>
          <w:sz w:val="20"/>
          <w:szCs w:val="20"/>
        </w:rPr>
        <w:t xml:space="preserve">3. </w:t>
      </w:r>
      <w:r w:rsidR="00A67DAC" w:rsidRPr="0037290E">
        <w:rPr>
          <w:rFonts w:ascii="Century Gothic" w:hAnsi="Century Gothic"/>
          <w:b/>
          <w:color w:val="2E74B5" w:themeColor="accent1" w:themeShade="BF"/>
          <w:sz w:val="20"/>
          <w:szCs w:val="20"/>
        </w:rPr>
        <w:t>Mark Making</w:t>
      </w:r>
    </w:p>
    <w:p w14:paraId="3EE85CE4" w14:textId="77777777" w:rsidR="00A67DAC" w:rsidRPr="008F0CA2" w:rsidRDefault="00A67DAC" w:rsidP="00A67DAC">
      <w:pPr>
        <w:rPr>
          <w:rFonts w:ascii="Century Gothic" w:hAnsi="Century Gothic"/>
          <w:color w:val="2E74B5" w:themeColor="accent1" w:themeShade="BF"/>
          <w:sz w:val="20"/>
          <w:szCs w:val="20"/>
        </w:rPr>
      </w:pPr>
      <w:r w:rsidRPr="008F0CA2">
        <w:rPr>
          <w:rFonts w:ascii="Century Gothic" w:hAnsi="Century Gothic"/>
          <w:color w:val="2E74B5" w:themeColor="accent1" w:themeShade="BF"/>
          <w:sz w:val="20"/>
          <w:szCs w:val="20"/>
        </w:rPr>
        <w:t xml:space="preserve">Before children </w:t>
      </w:r>
      <w:proofErr w:type="gramStart"/>
      <w:r w:rsidRPr="008F0CA2">
        <w:rPr>
          <w:rFonts w:ascii="Century Gothic" w:hAnsi="Century Gothic"/>
          <w:color w:val="2E74B5" w:themeColor="accent1" w:themeShade="BF"/>
          <w:sz w:val="20"/>
          <w:szCs w:val="20"/>
        </w:rPr>
        <w:t>are able to</w:t>
      </w:r>
      <w:proofErr w:type="gramEnd"/>
      <w:r w:rsidRPr="008F0CA2">
        <w:rPr>
          <w:rFonts w:ascii="Century Gothic" w:hAnsi="Century Gothic"/>
          <w:color w:val="2E74B5" w:themeColor="accent1" w:themeShade="BF"/>
          <w:sz w:val="20"/>
          <w:szCs w:val="20"/>
        </w:rPr>
        <w:t xml:space="preserve"> form letters, they need to learn how to make marks. We recognise the importance to have mark making and writing resources available for children to use in every area of the early years provision - including outside. Children need space to explore making marks and boys </w:t>
      </w:r>
      <w:proofErr w:type="gramStart"/>
      <w:r w:rsidRPr="008F0CA2">
        <w:rPr>
          <w:rFonts w:ascii="Century Gothic" w:hAnsi="Century Gothic"/>
          <w:color w:val="2E74B5" w:themeColor="accent1" w:themeShade="BF"/>
          <w:sz w:val="20"/>
          <w:szCs w:val="20"/>
        </w:rPr>
        <w:t>in particular may</w:t>
      </w:r>
      <w:proofErr w:type="gramEnd"/>
      <w:r w:rsidRPr="008F0CA2">
        <w:rPr>
          <w:rFonts w:ascii="Century Gothic" w:hAnsi="Century Gothic"/>
          <w:color w:val="2E74B5" w:themeColor="accent1" w:themeShade="BF"/>
          <w:sz w:val="20"/>
          <w:szCs w:val="20"/>
        </w:rPr>
        <w:t xml:space="preserve"> enjoy making large scale marks on the floor where they can stretch out.</w:t>
      </w:r>
    </w:p>
    <w:p w14:paraId="1A3885D6" w14:textId="77777777" w:rsidR="00A67DAC" w:rsidRDefault="00A67DAC" w:rsidP="00A67DAC">
      <w:pPr>
        <w:rPr>
          <w:rFonts w:ascii="Century Gothic" w:hAnsi="Century Gothic"/>
          <w:b/>
          <w:color w:val="0070C0"/>
          <w:u w:val="single"/>
        </w:rPr>
      </w:pPr>
    </w:p>
    <w:p w14:paraId="05731014" w14:textId="23B4F0FF" w:rsidR="00A67DAC" w:rsidRPr="0037290E" w:rsidRDefault="0037290E" w:rsidP="00A67DAC">
      <w:pPr>
        <w:rPr>
          <w:rFonts w:ascii="Century Gothic" w:hAnsi="Century Gothic"/>
          <w:b/>
          <w:color w:val="0070C0"/>
          <w:sz w:val="20"/>
          <w:szCs w:val="20"/>
        </w:rPr>
      </w:pPr>
      <w:r w:rsidRPr="0037290E">
        <w:rPr>
          <w:rFonts w:ascii="Century Gothic" w:hAnsi="Century Gothic"/>
          <w:b/>
          <w:color w:val="0070C0"/>
          <w:sz w:val="20"/>
          <w:szCs w:val="20"/>
        </w:rPr>
        <w:t xml:space="preserve">4. </w:t>
      </w:r>
      <w:r w:rsidR="00A67DAC" w:rsidRPr="0037290E">
        <w:rPr>
          <w:rFonts w:ascii="Century Gothic" w:hAnsi="Century Gothic"/>
          <w:b/>
          <w:color w:val="0070C0"/>
          <w:sz w:val="20"/>
          <w:szCs w:val="20"/>
        </w:rPr>
        <w:t>A writing environment.</w:t>
      </w:r>
    </w:p>
    <w:p w14:paraId="28FD85F6" w14:textId="222CA638" w:rsidR="00A67DAC" w:rsidRPr="00B06B72" w:rsidRDefault="00A67DAC" w:rsidP="00A67DAC">
      <w:pPr>
        <w:rPr>
          <w:rFonts w:ascii="Century Gothic" w:hAnsi="Century Gothic"/>
          <w:color w:val="0070C0"/>
          <w:sz w:val="20"/>
          <w:szCs w:val="20"/>
        </w:rPr>
      </w:pPr>
      <w:r w:rsidRPr="00B06B72">
        <w:rPr>
          <w:rFonts w:ascii="Century Gothic" w:hAnsi="Century Gothic"/>
          <w:color w:val="0070C0"/>
          <w:sz w:val="20"/>
          <w:szCs w:val="20"/>
        </w:rPr>
        <w:t xml:space="preserve">It is vital that all adults in the EYFS department model correct letter formation. </w:t>
      </w:r>
    </w:p>
    <w:p w14:paraId="6D8204FE" w14:textId="77777777" w:rsidR="00A67DAC" w:rsidRPr="00B06B72" w:rsidRDefault="00A67DAC" w:rsidP="00A67DAC">
      <w:pPr>
        <w:rPr>
          <w:rFonts w:ascii="Century Gothic" w:hAnsi="Century Gothic"/>
          <w:color w:val="0070C0"/>
          <w:sz w:val="20"/>
          <w:szCs w:val="20"/>
        </w:rPr>
      </w:pPr>
      <w:r w:rsidRPr="00B06B72">
        <w:rPr>
          <w:rFonts w:ascii="Century Gothic" w:hAnsi="Century Gothic"/>
          <w:color w:val="0070C0"/>
          <w:sz w:val="20"/>
          <w:szCs w:val="20"/>
        </w:rPr>
        <w:t xml:space="preserve">Writing down ideas fluently depends on effective transcription: that is, spelling quickly and accurately through knowing the relationship between sounds and letters (phonics) and understanding the morphology (word structure) and orthography (spelling structure) of words. </w:t>
      </w:r>
    </w:p>
    <w:p w14:paraId="009A2199" w14:textId="77777777" w:rsidR="00A67DAC" w:rsidRPr="00B06B72" w:rsidRDefault="00A67DAC" w:rsidP="00A67DAC">
      <w:pPr>
        <w:rPr>
          <w:rFonts w:ascii="Century Gothic" w:hAnsi="Century Gothic"/>
          <w:color w:val="0070C0"/>
          <w:sz w:val="20"/>
          <w:szCs w:val="20"/>
        </w:rPr>
      </w:pPr>
      <w:r w:rsidRPr="00B06B72">
        <w:rPr>
          <w:rFonts w:ascii="Century Gothic" w:hAnsi="Century Gothic"/>
          <w:color w:val="0070C0"/>
          <w:sz w:val="20"/>
          <w:szCs w:val="20"/>
        </w:rPr>
        <w:t xml:space="preserve">This understanding begins in EYFS through daily, high quality phonics lessons. </w:t>
      </w:r>
    </w:p>
    <w:p w14:paraId="4BF1266E" w14:textId="77777777" w:rsidR="00A67DAC" w:rsidRPr="00B06B72" w:rsidRDefault="00A67DAC" w:rsidP="00A67DAC">
      <w:pPr>
        <w:rPr>
          <w:rFonts w:ascii="Century Gothic" w:hAnsi="Century Gothic"/>
          <w:color w:val="0070C0"/>
          <w:sz w:val="20"/>
          <w:szCs w:val="20"/>
        </w:rPr>
      </w:pPr>
      <w:r w:rsidRPr="00B06B72">
        <w:rPr>
          <w:rFonts w:ascii="Century Gothic" w:hAnsi="Century Gothic"/>
          <w:color w:val="0070C0"/>
          <w:sz w:val="20"/>
          <w:szCs w:val="20"/>
        </w:rPr>
        <w:t xml:space="preserve">In the EYFS, children are encouraged to attempt their own emergent </w:t>
      </w:r>
      <w:proofErr w:type="gramStart"/>
      <w:r w:rsidRPr="00B06B72">
        <w:rPr>
          <w:rFonts w:ascii="Century Gothic" w:hAnsi="Century Gothic"/>
          <w:color w:val="0070C0"/>
          <w:sz w:val="20"/>
          <w:szCs w:val="20"/>
        </w:rPr>
        <w:t>writing</w:t>
      </w:r>
      <w:proofErr w:type="gramEnd"/>
      <w:r w:rsidRPr="00B06B72">
        <w:rPr>
          <w:rFonts w:ascii="Century Gothic" w:hAnsi="Century Gothic"/>
          <w:color w:val="0070C0"/>
          <w:sz w:val="20"/>
          <w:szCs w:val="20"/>
        </w:rPr>
        <w:t xml:space="preserve"> and their efforts are valued and celebrated. </w:t>
      </w:r>
    </w:p>
    <w:p w14:paraId="512FB428" w14:textId="77777777" w:rsidR="00A67DAC" w:rsidRPr="00B06B72" w:rsidRDefault="00A67DAC" w:rsidP="00A67DAC">
      <w:pPr>
        <w:rPr>
          <w:rFonts w:ascii="Century Gothic" w:hAnsi="Century Gothic"/>
          <w:color w:val="0070C0"/>
          <w:sz w:val="20"/>
          <w:szCs w:val="20"/>
        </w:rPr>
      </w:pPr>
      <w:r w:rsidRPr="00B06B72">
        <w:rPr>
          <w:rFonts w:ascii="Century Gothic" w:hAnsi="Century Gothic"/>
          <w:color w:val="0070C0"/>
          <w:sz w:val="20"/>
          <w:szCs w:val="20"/>
        </w:rPr>
        <w:t xml:space="preserve">As their phonic knowledge increases, so does their ability to write independently. </w:t>
      </w:r>
    </w:p>
    <w:p w14:paraId="24143B7D" w14:textId="77777777" w:rsidR="00A67DAC" w:rsidRPr="00B06B72" w:rsidRDefault="00A67DAC" w:rsidP="00A67DAC">
      <w:pPr>
        <w:rPr>
          <w:rFonts w:ascii="Century Gothic" w:hAnsi="Century Gothic"/>
          <w:color w:val="0070C0"/>
          <w:sz w:val="20"/>
          <w:szCs w:val="20"/>
        </w:rPr>
      </w:pPr>
      <w:r w:rsidRPr="00B06B72">
        <w:rPr>
          <w:rFonts w:ascii="Century Gothic" w:hAnsi="Century Gothic"/>
          <w:color w:val="0070C0"/>
          <w:sz w:val="20"/>
          <w:szCs w:val="20"/>
        </w:rPr>
        <w:t xml:space="preserve">At the same time, their knowledge of key words is supported through reading and writing activities, including shared reading and writing. </w:t>
      </w:r>
    </w:p>
    <w:p w14:paraId="6C86AF49" w14:textId="410BB80A" w:rsidR="00A67DAC" w:rsidRPr="0098791B" w:rsidRDefault="72FE36F0" w:rsidP="6FAD5768">
      <w:pPr>
        <w:rPr>
          <w:rFonts w:ascii="Century Gothic" w:hAnsi="Century Gothic"/>
          <w:color w:val="0070C0"/>
          <w:sz w:val="20"/>
          <w:szCs w:val="20"/>
        </w:rPr>
      </w:pPr>
      <w:r w:rsidRPr="6FAD5768">
        <w:rPr>
          <w:rFonts w:ascii="Century Gothic" w:hAnsi="Century Gothic"/>
          <w:color w:val="0070C0"/>
          <w:sz w:val="20"/>
          <w:szCs w:val="20"/>
        </w:rPr>
        <w:t>Legible letter formation is explicitly taught and modelled using the Read Write Inc phonics scheme</w:t>
      </w:r>
      <w:r w:rsidR="3199C150" w:rsidRPr="6FAD5768">
        <w:rPr>
          <w:rFonts w:ascii="Century Gothic" w:hAnsi="Century Gothic"/>
          <w:color w:val="0070C0"/>
          <w:sz w:val="20"/>
          <w:szCs w:val="20"/>
        </w:rPr>
        <w:t xml:space="preserve"> and using the Letter Join handwriting scheme.</w:t>
      </w:r>
    </w:p>
    <w:p w14:paraId="73406533" w14:textId="05FF66A7" w:rsidR="00A67DAC" w:rsidRPr="00B06B72" w:rsidRDefault="00A67DAC" w:rsidP="00A67DAC">
      <w:pPr>
        <w:rPr>
          <w:rFonts w:ascii="Century Gothic" w:hAnsi="Century Gothic"/>
          <w:color w:val="0070C0"/>
          <w:sz w:val="20"/>
          <w:szCs w:val="20"/>
        </w:rPr>
      </w:pPr>
      <w:r w:rsidRPr="00B06B72">
        <w:rPr>
          <w:rFonts w:ascii="Century Gothic" w:hAnsi="Century Gothic"/>
          <w:color w:val="0070C0"/>
          <w:sz w:val="20"/>
          <w:szCs w:val="20"/>
        </w:rPr>
        <w:t>A wide variety of opportunities are provided for children to engage in writing activities and independently apply their phonic skills through role play, creative activities, computing and the outdoor area.</w:t>
      </w:r>
    </w:p>
    <w:p w14:paraId="36B76361" w14:textId="77777777" w:rsidR="007A1D40" w:rsidRDefault="007A1D40" w:rsidP="00A67DAC">
      <w:pPr>
        <w:rPr>
          <w:rFonts w:ascii="Century Gothic" w:hAnsi="Century Gothic"/>
          <w:b/>
          <w:color w:val="0070C0"/>
          <w:u w:val="single"/>
        </w:rPr>
      </w:pPr>
    </w:p>
    <w:p w14:paraId="6B92F778" w14:textId="77777777" w:rsidR="00A623CD" w:rsidRPr="0082615F" w:rsidRDefault="00A623CD" w:rsidP="00743639">
      <w:pPr>
        <w:rPr>
          <w:rFonts w:ascii="Century Gothic" w:hAnsi="Century Gothic"/>
          <w:b/>
          <w:color w:val="0070C0"/>
          <w:u w:val="single"/>
        </w:rPr>
      </w:pPr>
      <w:r w:rsidRPr="0082615F">
        <w:rPr>
          <w:rFonts w:ascii="Century Gothic" w:hAnsi="Century Gothic"/>
          <w:b/>
          <w:color w:val="0070C0"/>
          <w:u w:val="single"/>
        </w:rPr>
        <w:t xml:space="preserve">Developing Writing Skills in Key Stages 1 and 2 </w:t>
      </w:r>
    </w:p>
    <w:p w14:paraId="4CC6F4CB" w14:textId="2A303A5E" w:rsidR="00A623CD" w:rsidRPr="00A623CD" w:rsidRDefault="00743639" w:rsidP="00A623CD">
      <w:pPr>
        <w:rPr>
          <w:rFonts w:ascii="Century Gothic" w:hAnsi="Century Gothic"/>
          <w:sz w:val="20"/>
          <w:szCs w:val="20"/>
        </w:rPr>
      </w:pPr>
      <w:r>
        <w:rPr>
          <w:rFonts w:ascii="Century Gothic" w:hAnsi="Century Gothic"/>
          <w:b/>
          <w:color w:val="0070C0"/>
          <w:sz w:val="20"/>
          <w:szCs w:val="20"/>
        </w:rPr>
        <w:t xml:space="preserve">1. </w:t>
      </w:r>
      <w:r w:rsidR="00A623CD" w:rsidRPr="00A623CD">
        <w:rPr>
          <w:rFonts w:ascii="Century Gothic" w:hAnsi="Century Gothic"/>
          <w:b/>
          <w:color w:val="0070C0"/>
          <w:sz w:val="20"/>
          <w:szCs w:val="20"/>
        </w:rPr>
        <w:t>Phonics</w:t>
      </w:r>
      <w:r w:rsidR="00BD1FD9">
        <w:rPr>
          <w:rFonts w:ascii="Century Gothic" w:hAnsi="Century Gothic"/>
          <w:b/>
          <w:color w:val="0070C0"/>
          <w:sz w:val="20"/>
          <w:szCs w:val="20"/>
        </w:rPr>
        <w:t>.</w:t>
      </w:r>
      <w:r w:rsidR="00A623CD" w:rsidRPr="00A623CD">
        <w:rPr>
          <w:rFonts w:ascii="Century Gothic" w:hAnsi="Century Gothic"/>
          <w:b/>
          <w:color w:val="0070C0"/>
          <w:sz w:val="20"/>
          <w:szCs w:val="20"/>
        </w:rPr>
        <w:t xml:space="preserve"> </w:t>
      </w:r>
    </w:p>
    <w:p w14:paraId="4C4C8CF2" w14:textId="64B4FE4F" w:rsidR="00A623CD" w:rsidRPr="00BD1FD9" w:rsidRDefault="00A67DAC" w:rsidP="00A623CD">
      <w:pPr>
        <w:rPr>
          <w:rFonts w:ascii="Century Gothic" w:hAnsi="Century Gothic"/>
          <w:color w:val="0070C0"/>
          <w:sz w:val="20"/>
          <w:szCs w:val="20"/>
        </w:rPr>
      </w:pPr>
      <w:r>
        <w:rPr>
          <w:rFonts w:ascii="Century Gothic" w:hAnsi="Century Gothic"/>
          <w:color w:val="0070C0"/>
          <w:sz w:val="20"/>
          <w:szCs w:val="20"/>
        </w:rPr>
        <w:t>At Abbey Hey,</w:t>
      </w:r>
      <w:r w:rsidR="00A623CD" w:rsidRPr="00BD1FD9">
        <w:rPr>
          <w:rFonts w:ascii="Century Gothic" w:hAnsi="Century Gothic"/>
          <w:color w:val="0070C0"/>
          <w:sz w:val="20"/>
          <w:szCs w:val="20"/>
        </w:rPr>
        <w:t xml:space="preserve"> we recognise that phonics is fundamental to children’s development as readers and writers throughout the primary school years. </w:t>
      </w:r>
    </w:p>
    <w:p w14:paraId="58016D4E" w14:textId="5B38BBFC" w:rsidR="00A623CD" w:rsidRPr="00BD1FD9" w:rsidRDefault="00A623CD" w:rsidP="00A623CD">
      <w:pPr>
        <w:rPr>
          <w:rFonts w:ascii="Century Gothic" w:hAnsi="Century Gothic"/>
          <w:color w:val="0070C0"/>
          <w:sz w:val="20"/>
          <w:szCs w:val="20"/>
        </w:rPr>
      </w:pPr>
      <w:r w:rsidRPr="5D72937A">
        <w:rPr>
          <w:rFonts w:ascii="Century Gothic" w:hAnsi="Century Gothic"/>
          <w:color w:val="0070C0"/>
          <w:sz w:val="20"/>
          <w:szCs w:val="20"/>
        </w:rPr>
        <w:t xml:space="preserve">From EYFS and throughout Key Stage 1 children engage in high quality, focussed phonics lessons </w:t>
      </w:r>
      <w:proofErr w:type="gramStart"/>
      <w:r w:rsidRPr="5D72937A">
        <w:rPr>
          <w:rFonts w:ascii="Century Gothic" w:hAnsi="Century Gothic"/>
          <w:color w:val="0070C0"/>
          <w:sz w:val="20"/>
          <w:szCs w:val="20"/>
        </w:rPr>
        <w:t>on a daily basis</w:t>
      </w:r>
      <w:proofErr w:type="gramEnd"/>
      <w:r w:rsidRPr="5D72937A">
        <w:rPr>
          <w:rFonts w:ascii="Century Gothic" w:hAnsi="Century Gothic"/>
          <w:color w:val="0070C0"/>
          <w:sz w:val="20"/>
          <w:szCs w:val="20"/>
        </w:rPr>
        <w:t xml:space="preserve"> to develop both reading and writing skills, f</w:t>
      </w:r>
      <w:r w:rsidR="00A67DAC" w:rsidRPr="5D72937A">
        <w:rPr>
          <w:rFonts w:ascii="Century Gothic" w:hAnsi="Century Gothic"/>
          <w:color w:val="0070C0"/>
          <w:sz w:val="20"/>
          <w:szCs w:val="20"/>
        </w:rPr>
        <w:t xml:space="preserve">ollowing </w:t>
      </w:r>
      <w:r w:rsidR="6CE5157B" w:rsidRPr="5D72937A">
        <w:rPr>
          <w:rFonts w:ascii="Century Gothic" w:hAnsi="Century Gothic"/>
          <w:color w:val="0070C0"/>
          <w:sz w:val="20"/>
          <w:szCs w:val="20"/>
        </w:rPr>
        <w:t>the ‘</w:t>
      </w:r>
      <w:r w:rsidR="00A67DAC" w:rsidRPr="5D72937A">
        <w:rPr>
          <w:rFonts w:ascii="Century Gothic" w:hAnsi="Century Gothic"/>
          <w:color w:val="0070C0"/>
          <w:sz w:val="20"/>
          <w:szCs w:val="20"/>
        </w:rPr>
        <w:t xml:space="preserve">Read, Write, </w:t>
      </w:r>
      <w:proofErr w:type="gramStart"/>
      <w:r w:rsidR="00A67DAC" w:rsidRPr="5D72937A">
        <w:rPr>
          <w:rFonts w:ascii="Century Gothic" w:hAnsi="Century Gothic"/>
          <w:color w:val="0070C0"/>
          <w:sz w:val="20"/>
          <w:szCs w:val="20"/>
        </w:rPr>
        <w:t>Inc</w:t>
      </w:r>
      <w:r w:rsidRPr="5D72937A">
        <w:rPr>
          <w:rFonts w:ascii="Century Gothic" w:hAnsi="Century Gothic"/>
          <w:color w:val="0070C0"/>
          <w:sz w:val="20"/>
          <w:szCs w:val="20"/>
        </w:rPr>
        <w:t xml:space="preserve">‘ </w:t>
      </w:r>
      <w:r w:rsidR="00BD1FD9" w:rsidRPr="5D72937A">
        <w:rPr>
          <w:rFonts w:ascii="Century Gothic" w:hAnsi="Century Gothic"/>
          <w:color w:val="0070C0"/>
          <w:sz w:val="20"/>
          <w:szCs w:val="20"/>
        </w:rPr>
        <w:t>sessions</w:t>
      </w:r>
      <w:proofErr w:type="gramEnd"/>
      <w:r w:rsidR="00BD1FD9" w:rsidRPr="5D72937A">
        <w:rPr>
          <w:rFonts w:ascii="Century Gothic" w:hAnsi="Century Gothic"/>
          <w:color w:val="0070C0"/>
          <w:sz w:val="20"/>
          <w:szCs w:val="20"/>
        </w:rPr>
        <w:t>.</w:t>
      </w:r>
    </w:p>
    <w:p w14:paraId="68CE7CF2" w14:textId="77777777" w:rsidR="00BD1FD9" w:rsidRPr="00BD1FD9" w:rsidRDefault="00BD1FD9" w:rsidP="00A623CD">
      <w:pPr>
        <w:rPr>
          <w:rFonts w:ascii="Century Gothic" w:hAnsi="Century Gothic"/>
          <w:color w:val="0070C0"/>
          <w:sz w:val="20"/>
          <w:szCs w:val="20"/>
        </w:rPr>
      </w:pPr>
    </w:p>
    <w:p w14:paraId="7079C039" w14:textId="2E4E3C2E" w:rsidR="00BD1FD9" w:rsidRPr="00BD1FD9" w:rsidRDefault="72FE36F0" w:rsidP="00A623CD">
      <w:pPr>
        <w:rPr>
          <w:rFonts w:ascii="Century Gothic" w:hAnsi="Century Gothic"/>
          <w:color w:val="0070C0"/>
          <w:sz w:val="20"/>
          <w:szCs w:val="20"/>
        </w:rPr>
      </w:pPr>
      <w:r w:rsidRPr="72FE36F0">
        <w:rPr>
          <w:rFonts w:ascii="Century Gothic" w:hAnsi="Century Gothic"/>
          <w:b/>
          <w:bCs/>
          <w:color w:val="0070C0"/>
          <w:sz w:val="20"/>
          <w:szCs w:val="20"/>
        </w:rPr>
        <w:t>2. Spelling, Punctuation and Grammar.</w:t>
      </w:r>
    </w:p>
    <w:p w14:paraId="11F5767F" w14:textId="169434F2" w:rsidR="72FE36F0" w:rsidRDefault="00F8588D" w:rsidP="6FAD5768">
      <w:pPr>
        <w:rPr>
          <w:rFonts w:ascii="Century Gothic" w:hAnsi="Century Gothic"/>
          <w:color w:val="0070C0"/>
          <w:sz w:val="20"/>
          <w:szCs w:val="20"/>
        </w:rPr>
      </w:pPr>
      <w:r w:rsidRPr="6FAD5768">
        <w:rPr>
          <w:rFonts w:ascii="Century Gothic" w:hAnsi="Century Gothic"/>
          <w:color w:val="0070C0"/>
          <w:sz w:val="20"/>
          <w:szCs w:val="20"/>
        </w:rPr>
        <w:t xml:space="preserve">In EFYS and KS1, </w:t>
      </w:r>
      <w:r w:rsidR="48BA09BF" w:rsidRPr="6FAD5768">
        <w:rPr>
          <w:rFonts w:ascii="Century Gothic" w:hAnsi="Century Gothic"/>
          <w:color w:val="0070C0"/>
          <w:sz w:val="20"/>
          <w:szCs w:val="20"/>
        </w:rPr>
        <w:t>s</w:t>
      </w:r>
      <w:r w:rsidR="72FE36F0" w:rsidRPr="6FAD5768">
        <w:rPr>
          <w:rFonts w:ascii="Century Gothic" w:hAnsi="Century Gothic"/>
          <w:color w:val="0070C0"/>
          <w:sz w:val="20"/>
          <w:szCs w:val="20"/>
        </w:rPr>
        <w:t xml:space="preserve">pelling is taught </w:t>
      </w:r>
      <w:r w:rsidR="0F93B498" w:rsidRPr="6FAD5768">
        <w:rPr>
          <w:rFonts w:ascii="Century Gothic" w:hAnsi="Century Gothic"/>
          <w:color w:val="0070C0"/>
          <w:sz w:val="20"/>
          <w:szCs w:val="20"/>
        </w:rPr>
        <w:t xml:space="preserve">through </w:t>
      </w:r>
      <w:r w:rsidR="72FE36F0" w:rsidRPr="6FAD5768">
        <w:rPr>
          <w:rFonts w:ascii="Century Gothic" w:hAnsi="Century Gothic"/>
          <w:color w:val="0070C0"/>
          <w:sz w:val="20"/>
          <w:szCs w:val="20"/>
        </w:rPr>
        <w:t>Read Write Inc phonics. Once children learn how to read the sounds, during phonics lessons children use the sounds to spell words. Children us</w:t>
      </w:r>
      <w:r w:rsidR="7AD408D6" w:rsidRPr="6FAD5768">
        <w:rPr>
          <w:rFonts w:ascii="Century Gothic" w:hAnsi="Century Gothic"/>
          <w:color w:val="0070C0"/>
          <w:sz w:val="20"/>
          <w:szCs w:val="20"/>
        </w:rPr>
        <w:t>e</w:t>
      </w:r>
      <w:r w:rsidR="72FE36F0" w:rsidRPr="6FAD5768">
        <w:rPr>
          <w:rFonts w:ascii="Century Gothic" w:hAnsi="Century Gothic"/>
          <w:color w:val="0070C0"/>
          <w:sz w:val="20"/>
          <w:szCs w:val="20"/>
        </w:rPr>
        <w:t xml:space="preserve"> the strategy ‘Fred Fingers’ to support with their spelling. </w:t>
      </w:r>
    </w:p>
    <w:p w14:paraId="58BA54CD" w14:textId="1DFEB924" w:rsidR="00BD1FD9" w:rsidRPr="000751D6" w:rsidRDefault="72FE36F0" w:rsidP="6FAD5768">
      <w:pPr>
        <w:rPr>
          <w:rFonts w:ascii="Century Gothic" w:hAnsi="Century Gothic"/>
          <w:color w:val="0070C0"/>
          <w:sz w:val="20"/>
          <w:szCs w:val="20"/>
        </w:rPr>
      </w:pPr>
      <w:r w:rsidRPr="6FAD5768">
        <w:rPr>
          <w:rFonts w:ascii="Century Gothic" w:hAnsi="Century Gothic"/>
          <w:color w:val="0070C0"/>
          <w:sz w:val="20"/>
          <w:szCs w:val="20"/>
        </w:rPr>
        <w:lastRenderedPageBreak/>
        <w:t xml:space="preserve">Children’s spelling is developed in KS1 when children learn diagraphs and trigraphs (special friends). Children then go on to learn how to choose the appropriate sound spelling for each word. Children use the complex speed sound chart to choose the correct sound. </w:t>
      </w:r>
    </w:p>
    <w:p w14:paraId="09D03ACE" w14:textId="17D4D3DE" w:rsidR="00BD1FD9" w:rsidRPr="00BD1FD9" w:rsidRDefault="0044750F" w:rsidP="00A623CD">
      <w:pPr>
        <w:rPr>
          <w:rFonts w:ascii="Century Gothic" w:hAnsi="Century Gothic"/>
          <w:color w:val="0070C0"/>
          <w:sz w:val="20"/>
          <w:szCs w:val="20"/>
        </w:rPr>
      </w:pPr>
      <w:r>
        <w:rPr>
          <w:rFonts w:ascii="Century Gothic" w:hAnsi="Century Gothic"/>
          <w:color w:val="0070C0"/>
          <w:sz w:val="20"/>
          <w:szCs w:val="20"/>
        </w:rPr>
        <w:t>During Year 2, and a</w:t>
      </w:r>
      <w:r w:rsidR="72FE36F0" w:rsidRPr="6FAD5768">
        <w:rPr>
          <w:rFonts w:ascii="Century Gothic" w:hAnsi="Century Gothic"/>
          <w:color w:val="0070C0"/>
          <w:sz w:val="20"/>
          <w:szCs w:val="20"/>
        </w:rPr>
        <w:t xml:space="preserve">s children move into Key Stage 2, the </w:t>
      </w:r>
      <w:r>
        <w:rPr>
          <w:rFonts w:ascii="Century Gothic" w:hAnsi="Century Gothic"/>
          <w:color w:val="0070C0"/>
          <w:sz w:val="20"/>
          <w:szCs w:val="20"/>
        </w:rPr>
        <w:t>Read Write Inc. Spelling</w:t>
      </w:r>
      <w:r w:rsidR="72FE36F0" w:rsidRPr="6FAD5768">
        <w:rPr>
          <w:rFonts w:ascii="Century Gothic" w:hAnsi="Century Gothic"/>
          <w:color w:val="0070C0"/>
          <w:sz w:val="20"/>
          <w:szCs w:val="20"/>
        </w:rPr>
        <w:t xml:space="preserve"> programme is used to teach the words and spellings rules which are linked to the National Curriculum expectations for each year group. Children in KS2 also h</w:t>
      </w:r>
      <w:r w:rsidR="3A984A1F" w:rsidRPr="6FAD5768">
        <w:rPr>
          <w:rFonts w:ascii="Century Gothic" w:hAnsi="Century Gothic"/>
          <w:color w:val="0070C0"/>
          <w:sz w:val="20"/>
          <w:szCs w:val="20"/>
        </w:rPr>
        <w:t>ave access to the complex speed sound chart to support spelling.</w:t>
      </w:r>
    </w:p>
    <w:p w14:paraId="03064FC5" w14:textId="3A0F19CF" w:rsidR="00BD1FD9" w:rsidRPr="00C2350D" w:rsidRDefault="00BD1FD9" w:rsidP="00A623CD">
      <w:pPr>
        <w:rPr>
          <w:rFonts w:ascii="Century Gothic" w:hAnsi="Century Gothic"/>
          <w:color w:val="FF0000"/>
          <w:sz w:val="20"/>
          <w:szCs w:val="20"/>
        </w:rPr>
      </w:pPr>
      <w:r w:rsidRPr="5D72937A">
        <w:rPr>
          <w:rFonts w:ascii="Century Gothic" w:hAnsi="Century Gothic"/>
          <w:color w:val="0070C0"/>
          <w:sz w:val="20"/>
          <w:szCs w:val="20"/>
        </w:rPr>
        <w:t xml:space="preserve">Teachers use a variety of techniques to teach spelling, such as </w:t>
      </w:r>
      <w:r w:rsidR="00F35C3C">
        <w:rPr>
          <w:rFonts w:ascii="Century Gothic" w:hAnsi="Century Gothic"/>
          <w:color w:val="0070C0"/>
          <w:sz w:val="20"/>
          <w:szCs w:val="20"/>
        </w:rPr>
        <w:t>M</w:t>
      </w:r>
      <w:r w:rsidRPr="5D72937A">
        <w:rPr>
          <w:rFonts w:ascii="Century Gothic" w:hAnsi="Century Gothic"/>
          <w:color w:val="0070C0"/>
          <w:sz w:val="20"/>
          <w:szCs w:val="20"/>
        </w:rPr>
        <w:t xml:space="preserve">nemonics, </w:t>
      </w:r>
      <w:r w:rsidR="007E748A">
        <w:rPr>
          <w:rFonts w:ascii="Century Gothic" w:hAnsi="Century Gothic"/>
          <w:color w:val="0070C0"/>
          <w:sz w:val="20"/>
          <w:szCs w:val="20"/>
        </w:rPr>
        <w:t>Say Tt as it Looks, Word in a Word</w:t>
      </w:r>
      <w:r w:rsidR="00AE15F2">
        <w:rPr>
          <w:rFonts w:ascii="Century Gothic" w:hAnsi="Century Gothic"/>
          <w:color w:val="0070C0"/>
          <w:sz w:val="20"/>
          <w:szCs w:val="20"/>
        </w:rPr>
        <w:t xml:space="preserve">, A Sticky Letter </w:t>
      </w:r>
      <w:r w:rsidRPr="5D72937A">
        <w:rPr>
          <w:rFonts w:ascii="Century Gothic" w:hAnsi="Century Gothic"/>
          <w:color w:val="0070C0"/>
          <w:sz w:val="20"/>
          <w:szCs w:val="20"/>
        </w:rPr>
        <w:t xml:space="preserve">etc.  Children </w:t>
      </w:r>
      <w:r w:rsidR="00B34D82">
        <w:rPr>
          <w:rFonts w:ascii="Century Gothic" w:hAnsi="Century Gothic"/>
          <w:color w:val="0070C0"/>
          <w:sz w:val="20"/>
          <w:szCs w:val="20"/>
        </w:rPr>
        <w:t>are tested</w:t>
      </w:r>
      <w:r w:rsidRPr="5D72937A">
        <w:rPr>
          <w:rFonts w:ascii="Century Gothic" w:hAnsi="Century Gothic"/>
          <w:color w:val="0070C0"/>
          <w:sz w:val="20"/>
          <w:szCs w:val="20"/>
        </w:rPr>
        <w:t xml:space="preserve"> on spellings</w:t>
      </w:r>
      <w:r w:rsidR="00B34D82">
        <w:rPr>
          <w:rFonts w:ascii="Century Gothic" w:hAnsi="Century Gothic"/>
          <w:color w:val="0070C0"/>
          <w:sz w:val="20"/>
          <w:szCs w:val="20"/>
        </w:rPr>
        <w:t xml:space="preserve"> each</w:t>
      </w:r>
      <w:r w:rsidR="00F35C3C">
        <w:rPr>
          <w:rFonts w:ascii="Century Gothic" w:hAnsi="Century Gothic"/>
          <w:color w:val="0070C0"/>
          <w:sz w:val="20"/>
          <w:szCs w:val="20"/>
        </w:rPr>
        <w:t xml:space="preserve"> half term</w:t>
      </w:r>
      <w:r w:rsidR="00033A73">
        <w:rPr>
          <w:rFonts w:ascii="Century Gothic" w:hAnsi="Century Gothic"/>
          <w:color w:val="0070C0"/>
          <w:sz w:val="20"/>
          <w:szCs w:val="20"/>
        </w:rPr>
        <w:t xml:space="preserve"> following a Team teach spelling challenge session; </w:t>
      </w:r>
      <w:r w:rsidRPr="5D72937A">
        <w:rPr>
          <w:rFonts w:ascii="Century Gothic" w:hAnsi="Century Gothic"/>
          <w:color w:val="0070C0"/>
          <w:sz w:val="20"/>
          <w:szCs w:val="20"/>
        </w:rPr>
        <w:t>it is expected that when a word/rule is taught, children will apply this knowledge across all pieces of writing</w:t>
      </w:r>
      <w:r w:rsidR="00C2350D" w:rsidRPr="5D72937A">
        <w:rPr>
          <w:rFonts w:ascii="Century Gothic" w:hAnsi="Century Gothic"/>
          <w:color w:val="0070C0"/>
          <w:sz w:val="20"/>
          <w:szCs w:val="20"/>
        </w:rPr>
        <w:t xml:space="preserve">, including </w:t>
      </w:r>
      <w:r w:rsidR="00E22228" w:rsidRPr="5D72937A">
        <w:rPr>
          <w:rFonts w:ascii="Century Gothic" w:hAnsi="Century Gothic"/>
          <w:color w:val="0070C0"/>
          <w:sz w:val="20"/>
          <w:szCs w:val="20"/>
        </w:rPr>
        <w:t>words from their specific year groups’ spelling lists as identified on the National Curriculum.</w:t>
      </w:r>
    </w:p>
    <w:p w14:paraId="0D118D98" w14:textId="77777777" w:rsidR="00830159" w:rsidRDefault="00830159" w:rsidP="00A623CD">
      <w:pPr>
        <w:rPr>
          <w:rFonts w:ascii="Century Gothic" w:hAnsi="Century Gothic"/>
          <w:color w:val="0070C0"/>
          <w:sz w:val="20"/>
          <w:szCs w:val="20"/>
        </w:rPr>
      </w:pPr>
      <w:r>
        <w:rPr>
          <w:rFonts w:ascii="Century Gothic" w:hAnsi="Century Gothic"/>
          <w:color w:val="0070C0"/>
          <w:sz w:val="20"/>
          <w:szCs w:val="20"/>
        </w:rPr>
        <w:t>At Abbey Hey</w:t>
      </w:r>
      <w:r w:rsidR="00025FE6" w:rsidRPr="5D72937A">
        <w:rPr>
          <w:rFonts w:ascii="Century Gothic" w:hAnsi="Century Gothic"/>
          <w:color w:val="0070C0"/>
          <w:sz w:val="20"/>
          <w:szCs w:val="20"/>
        </w:rPr>
        <w:t>, we use the United Learning Writing Curriculum which has grammar planned progressively from Year 1 to 6.</w:t>
      </w:r>
    </w:p>
    <w:p w14:paraId="6926C77F" w14:textId="34ADDD5A" w:rsidR="007A1D40" w:rsidRPr="007A1D40" w:rsidRDefault="007A1D40" w:rsidP="00A623CD">
      <w:pPr>
        <w:rPr>
          <w:rFonts w:ascii="Century Gothic" w:hAnsi="Century Gothic"/>
          <w:color w:val="0070C0"/>
          <w:sz w:val="20"/>
          <w:szCs w:val="20"/>
        </w:rPr>
      </w:pPr>
      <w:r w:rsidRPr="5D72937A">
        <w:rPr>
          <w:rFonts w:ascii="Century Gothic" w:hAnsi="Century Gothic"/>
          <w:color w:val="0070C0"/>
          <w:sz w:val="20"/>
          <w:szCs w:val="20"/>
        </w:rPr>
        <w:t>Punctuation and grammar skills are taught within English lessons, however specific grammar lessons are taught</w:t>
      </w:r>
      <w:r w:rsidR="00E56826" w:rsidRPr="5D72937A">
        <w:rPr>
          <w:rFonts w:ascii="Century Gothic" w:hAnsi="Century Gothic"/>
          <w:color w:val="0070C0"/>
          <w:sz w:val="20"/>
          <w:szCs w:val="20"/>
        </w:rPr>
        <w:t xml:space="preserve"> within the writing sequence</w:t>
      </w:r>
      <w:r w:rsidRPr="5D72937A">
        <w:rPr>
          <w:rFonts w:ascii="Century Gothic" w:hAnsi="Century Gothic"/>
          <w:color w:val="0070C0"/>
          <w:sz w:val="20"/>
          <w:szCs w:val="20"/>
        </w:rPr>
        <w:t xml:space="preserve"> where new skills are introduced.</w:t>
      </w:r>
      <w:r w:rsidR="00A67DAC" w:rsidRPr="5D72937A">
        <w:rPr>
          <w:rFonts w:ascii="Century Gothic" w:hAnsi="Century Gothic"/>
          <w:color w:val="0070C0"/>
          <w:sz w:val="20"/>
          <w:szCs w:val="20"/>
        </w:rPr>
        <w:t xml:space="preserve"> </w:t>
      </w:r>
      <w:r w:rsidRPr="5D72937A">
        <w:rPr>
          <w:rFonts w:ascii="Century Gothic" w:hAnsi="Century Gothic"/>
          <w:color w:val="0070C0"/>
          <w:sz w:val="20"/>
          <w:szCs w:val="20"/>
        </w:rPr>
        <w:t>Within these lessons, children are taught the terminology and subject content specified in the National Curriculum 2014. Subsequent lessons are then planned for the children to apply their learning.</w:t>
      </w:r>
      <w:r w:rsidR="007E0078" w:rsidRPr="5D72937A">
        <w:rPr>
          <w:rFonts w:ascii="Century Gothic" w:hAnsi="Century Gothic"/>
          <w:color w:val="0070C0"/>
          <w:sz w:val="20"/>
          <w:szCs w:val="20"/>
        </w:rPr>
        <w:t xml:space="preserve"> </w:t>
      </w:r>
    </w:p>
    <w:p w14:paraId="4368631F" w14:textId="77777777" w:rsidR="00A67DAC" w:rsidRDefault="00A67DAC" w:rsidP="00A623CD">
      <w:pPr>
        <w:rPr>
          <w:rFonts w:ascii="Century Gothic" w:hAnsi="Century Gothic"/>
          <w:b/>
          <w:color w:val="0070C0"/>
          <w:sz w:val="20"/>
          <w:szCs w:val="20"/>
        </w:rPr>
      </w:pPr>
    </w:p>
    <w:p w14:paraId="5E93D04D" w14:textId="6EA7311E" w:rsidR="003D3E2A" w:rsidRPr="003D3E2A" w:rsidRDefault="00F36DF9" w:rsidP="00A623CD">
      <w:pPr>
        <w:rPr>
          <w:rFonts w:ascii="Century Gothic" w:hAnsi="Century Gothic"/>
          <w:b/>
          <w:color w:val="0070C0"/>
          <w:sz w:val="20"/>
          <w:szCs w:val="20"/>
        </w:rPr>
      </w:pPr>
      <w:r>
        <w:rPr>
          <w:rFonts w:ascii="Century Gothic" w:hAnsi="Century Gothic"/>
          <w:b/>
          <w:color w:val="0070C0"/>
          <w:sz w:val="20"/>
          <w:szCs w:val="20"/>
        </w:rPr>
        <w:t>3. Oracy</w:t>
      </w:r>
    </w:p>
    <w:p w14:paraId="1F6E7EAA" w14:textId="086BA533" w:rsidR="003D3E2A" w:rsidRPr="003D3E2A" w:rsidRDefault="00A623CD" w:rsidP="00A623CD">
      <w:pPr>
        <w:rPr>
          <w:rFonts w:ascii="Century Gothic" w:hAnsi="Century Gothic"/>
          <w:color w:val="0070C0"/>
          <w:sz w:val="20"/>
          <w:szCs w:val="20"/>
        </w:rPr>
      </w:pPr>
      <w:r w:rsidRPr="003D3E2A">
        <w:rPr>
          <w:rFonts w:ascii="Century Gothic" w:hAnsi="Century Gothic"/>
          <w:color w:val="0070C0"/>
          <w:sz w:val="20"/>
          <w:szCs w:val="20"/>
        </w:rPr>
        <w:t xml:space="preserve">Good </w:t>
      </w:r>
      <w:r w:rsidR="00F36DF9">
        <w:rPr>
          <w:rFonts w:ascii="Century Gothic" w:hAnsi="Century Gothic"/>
          <w:color w:val="0070C0"/>
          <w:sz w:val="20"/>
          <w:szCs w:val="20"/>
        </w:rPr>
        <w:t>oracy</w:t>
      </w:r>
      <w:r w:rsidRPr="003D3E2A">
        <w:rPr>
          <w:rFonts w:ascii="Century Gothic" w:hAnsi="Century Gothic"/>
          <w:color w:val="0070C0"/>
          <w:sz w:val="20"/>
          <w:szCs w:val="20"/>
        </w:rPr>
        <w:t xml:space="preserve"> skills are crucial to the development of writing. </w:t>
      </w:r>
    </w:p>
    <w:p w14:paraId="5E0A92DC" w14:textId="77777777" w:rsidR="00942549" w:rsidRDefault="00A623CD" w:rsidP="00A623CD">
      <w:pPr>
        <w:rPr>
          <w:rFonts w:ascii="Century Gothic" w:hAnsi="Century Gothic"/>
          <w:color w:val="0070C0"/>
          <w:sz w:val="20"/>
          <w:szCs w:val="20"/>
        </w:rPr>
      </w:pPr>
      <w:r w:rsidRPr="003D3E2A">
        <w:rPr>
          <w:rFonts w:ascii="Century Gothic" w:hAnsi="Century Gothic"/>
          <w:color w:val="0070C0"/>
          <w:sz w:val="20"/>
          <w:szCs w:val="20"/>
        </w:rPr>
        <w:t xml:space="preserve">Drama and role play opportunities </w:t>
      </w:r>
      <w:r w:rsidR="003D3E2A" w:rsidRPr="003D3E2A">
        <w:rPr>
          <w:rFonts w:ascii="Century Gothic" w:hAnsi="Century Gothic"/>
          <w:color w:val="0070C0"/>
          <w:sz w:val="20"/>
          <w:szCs w:val="20"/>
        </w:rPr>
        <w:t xml:space="preserve">may be </w:t>
      </w:r>
      <w:r w:rsidRPr="003D3E2A">
        <w:rPr>
          <w:rFonts w:ascii="Century Gothic" w:hAnsi="Century Gothic"/>
          <w:color w:val="0070C0"/>
          <w:sz w:val="20"/>
          <w:szCs w:val="20"/>
        </w:rPr>
        <w:t>provided prior to writing when teaching poetry or narrative. Teachers also plan for talking opportunities through drama, talk partners and group discussion to enable children to verbally rehearse their ideas before writing.</w:t>
      </w:r>
    </w:p>
    <w:p w14:paraId="02F08183" w14:textId="114E64C9" w:rsidR="00050FCB" w:rsidRDefault="00050FCB" w:rsidP="00A623CD">
      <w:pPr>
        <w:rPr>
          <w:rFonts w:ascii="Century Gothic" w:hAnsi="Century Gothic"/>
          <w:color w:val="0070C0"/>
          <w:sz w:val="20"/>
          <w:szCs w:val="20"/>
        </w:rPr>
      </w:pPr>
      <w:r>
        <w:rPr>
          <w:rFonts w:ascii="Century Gothic" w:hAnsi="Century Gothic"/>
          <w:color w:val="0070C0"/>
          <w:sz w:val="20"/>
          <w:szCs w:val="20"/>
        </w:rPr>
        <w:t>Throughout school, we use the Voice 21 materials to develop children’s oracy skills in all curriculum areas.</w:t>
      </w:r>
    </w:p>
    <w:p w14:paraId="5BCF8D33" w14:textId="73DFC3F1" w:rsidR="00740F5D" w:rsidRDefault="003C06AC" w:rsidP="00A623CD">
      <w:pPr>
        <w:rPr>
          <w:rFonts w:ascii="Century Gothic" w:hAnsi="Century Gothic"/>
          <w:color w:val="0070C0"/>
          <w:sz w:val="20"/>
          <w:szCs w:val="20"/>
        </w:rPr>
      </w:pPr>
      <w:r w:rsidRPr="006D04A9">
        <w:rPr>
          <w:rFonts w:ascii="Century Gothic" w:hAnsi="Century Gothic"/>
          <w:color w:val="0070C0"/>
          <w:sz w:val="20"/>
          <w:szCs w:val="20"/>
        </w:rPr>
        <w:t>Some writing ‘publishing’ outcomes may be oral, allowing children the opportunity to perform for an audience.</w:t>
      </w:r>
    </w:p>
    <w:p w14:paraId="3D24C3F8" w14:textId="77777777" w:rsidR="00027591" w:rsidRDefault="00027591" w:rsidP="00A623CD">
      <w:pPr>
        <w:rPr>
          <w:rFonts w:ascii="Century Gothic" w:hAnsi="Century Gothic"/>
          <w:b/>
          <w:color w:val="0070C0"/>
          <w:sz w:val="20"/>
          <w:szCs w:val="20"/>
        </w:rPr>
      </w:pPr>
    </w:p>
    <w:p w14:paraId="56C457C5" w14:textId="0A676F48" w:rsidR="003A4E6A" w:rsidRDefault="003A4E6A" w:rsidP="00A623CD">
      <w:pPr>
        <w:rPr>
          <w:rFonts w:ascii="Century Gothic" w:hAnsi="Century Gothic"/>
          <w:color w:val="0070C0"/>
          <w:sz w:val="20"/>
          <w:szCs w:val="20"/>
        </w:rPr>
      </w:pPr>
      <w:r>
        <w:rPr>
          <w:rFonts w:ascii="Century Gothic" w:hAnsi="Century Gothic"/>
          <w:b/>
          <w:color w:val="0070C0"/>
          <w:sz w:val="20"/>
          <w:szCs w:val="20"/>
        </w:rPr>
        <w:t>4</w:t>
      </w:r>
      <w:r w:rsidR="00942549">
        <w:rPr>
          <w:rFonts w:ascii="Century Gothic" w:hAnsi="Century Gothic"/>
          <w:b/>
          <w:color w:val="0070C0"/>
          <w:sz w:val="20"/>
          <w:szCs w:val="20"/>
        </w:rPr>
        <w:t>. Marking and Feedback</w:t>
      </w:r>
    </w:p>
    <w:p w14:paraId="5671D78E" w14:textId="1735C7EF" w:rsidR="007A1D40" w:rsidRPr="00050FCB" w:rsidRDefault="00EA7EF1" w:rsidP="00A623CD">
      <w:pPr>
        <w:rPr>
          <w:rFonts w:ascii="Century Gothic" w:hAnsi="Century Gothic"/>
          <w:color w:val="0070C0"/>
          <w:sz w:val="20"/>
          <w:szCs w:val="20"/>
        </w:rPr>
      </w:pPr>
      <w:r>
        <w:rPr>
          <w:rFonts w:ascii="Century Gothic" w:hAnsi="Century Gothic"/>
          <w:color w:val="0070C0"/>
          <w:sz w:val="20"/>
          <w:szCs w:val="20"/>
        </w:rPr>
        <w:t xml:space="preserve">Throughout </w:t>
      </w:r>
      <w:r w:rsidR="005F514D">
        <w:rPr>
          <w:rFonts w:ascii="Century Gothic" w:hAnsi="Century Gothic"/>
          <w:color w:val="0070C0"/>
          <w:sz w:val="20"/>
          <w:szCs w:val="20"/>
        </w:rPr>
        <w:t>the writing process</w:t>
      </w:r>
      <w:r w:rsidR="00A9144C">
        <w:rPr>
          <w:rFonts w:ascii="Century Gothic" w:hAnsi="Century Gothic"/>
          <w:color w:val="0070C0"/>
          <w:sz w:val="20"/>
          <w:szCs w:val="20"/>
        </w:rPr>
        <w:t>, verbal, in-the-moment</w:t>
      </w:r>
      <w:r w:rsidR="00A6079E">
        <w:rPr>
          <w:rFonts w:ascii="Century Gothic" w:hAnsi="Century Gothic"/>
          <w:color w:val="0070C0"/>
          <w:sz w:val="20"/>
          <w:szCs w:val="20"/>
        </w:rPr>
        <w:t xml:space="preserve"> feedback is given to pupils to</w:t>
      </w:r>
      <w:r w:rsidR="00E22BB2">
        <w:rPr>
          <w:rFonts w:ascii="Century Gothic" w:hAnsi="Century Gothic"/>
          <w:color w:val="0070C0"/>
          <w:sz w:val="20"/>
          <w:szCs w:val="20"/>
        </w:rPr>
        <w:t xml:space="preserve"> </w:t>
      </w:r>
      <w:r w:rsidR="00A6079E">
        <w:rPr>
          <w:rFonts w:ascii="Century Gothic" w:hAnsi="Century Gothic"/>
          <w:color w:val="0070C0"/>
          <w:sz w:val="20"/>
          <w:szCs w:val="20"/>
        </w:rPr>
        <w:t>enable them to make progress</w:t>
      </w:r>
      <w:r w:rsidR="00E22BB2">
        <w:rPr>
          <w:rFonts w:ascii="Century Gothic" w:hAnsi="Century Gothic"/>
          <w:color w:val="0070C0"/>
          <w:sz w:val="20"/>
          <w:szCs w:val="20"/>
        </w:rPr>
        <w:t xml:space="preserve">. </w:t>
      </w:r>
      <w:r w:rsidR="008F4964">
        <w:rPr>
          <w:rFonts w:ascii="Century Gothic" w:hAnsi="Century Gothic"/>
          <w:color w:val="0070C0"/>
          <w:sz w:val="20"/>
          <w:szCs w:val="20"/>
        </w:rPr>
        <w:t xml:space="preserve">Written feedback </w:t>
      </w:r>
      <w:r w:rsidR="00291BA4">
        <w:rPr>
          <w:rFonts w:ascii="Century Gothic" w:hAnsi="Century Gothic"/>
          <w:color w:val="0070C0"/>
          <w:sz w:val="20"/>
          <w:szCs w:val="20"/>
        </w:rPr>
        <w:t>is given when appropriat</w:t>
      </w:r>
      <w:r w:rsidR="00022A11">
        <w:rPr>
          <w:rFonts w:ascii="Century Gothic" w:hAnsi="Century Gothic"/>
          <w:color w:val="0070C0"/>
          <w:sz w:val="20"/>
          <w:szCs w:val="20"/>
        </w:rPr>
        <w:t>e and children are expected to edit in purple pe</w:t>
      </w:r>
      <w:r w:rsidR="00054A8B">
        <w:rPr>
          <w:rFonts w:ascii="Century Gothic" w:hAnsi="Century Gothic"/>
          <w:color w:val="0070C0"/>
          <w:sz w:val="20"/>
          <w:szCs w:val="20"/>
        </w:rPr>
        <w:t>n.</w:t>
      </w:r>
      <w:r w:rsidR="00CE23A7">
        <w:rPr>
          <w:rFonts w:ascii="Century Gothic" w:hAnsi="Century Gothic"/>
          <w:color w:val="0070C0"/>
          <w:sz w:val="20"/>
          <w:szCs w:val="20"/>
        </w:rPr>
        <w:t xml:space="preserve"> Teachers are required to</w:t>
      </w:r>
      <w:r w:rsidR="003B763B">
        <w:rPr>
          <w:rFonts w:ascii="Century Gothic" w:hAnsi="Century Gothic"/>
          <w:color w:val="0070C0"/>
          <w:sz w:val="20"/>
          <w:szCs w:val="20"/>
        </w:rPr>
        <w:t xml:space="preserve"> assess pupils half-termly using </w:t>
      </w:r>
      <w:r w:rsidR="00FA06F0">
        <w:rPr>
          <w:rFonts w:ascii="Century Gothic" w:hAnsi="Century Gothic"/>
          <w:color w:val="0070C0"/>
          <w:sz w:val="20"/>
          <w:szCs w:val="20"/>
        </w:rPr>
        <w:t xml:space="preserve">the United Learning </w:t>
      </w:r>
      <w:r w:rsidR="002274F9">
        <w:rPr>
          <w:rFonts w:ascii="Century Gothic" w:hAnsi="Century Gothic"/>
          <w:color w:val="0070C0"/>
          <w:sz w:val="20"/>
          <w:szCs w:val="20"/>
        </w:rPr>
        <w:t>Writing Assessment gri</w:t>
      </w:r>
      <w:r w:rsidR="00BE5DE3">
        <w:rPr>
          <w:rFonts w:ascii="Century Gothic" w:hAnsi="Century Gothic"/>
          <w:color w:val="0070C0"/>
          <w:sz w:val="20"/>
          <w:szCs w:val="20"/>
        </w:rPr>
        <w:t xml:space="preserve">ds which </w:t>
      </w:r>
      <w:r w:rsidR="00BE5DE3" w:rsidRPr="00050FCB">
        <w:rPr>
          <w:rFonts w:ascii="Century Gothic" w:hAnsi="Century Gothic"/>
          <w:color w:val="0070C0"/>
          <w:sz w:val="20"/>
          <w:szCs w:val="20"/>
        </w:rPr>
        <w:t>outline year group expectations</w:t>
      </w:r>
      <w:r w:rsidR="00226309" w:rsidRPr="00050FCB">
        <w:rPr>
          <w:rFonts w:ascii="Century Gothic" w:hAnsi="Century Gothic"/>
          <w:color w:val="0070C0"/>
          <w:sz w:val="20"/>
          <w:szCs w:val="20"/>
        </w:rPr>
        <w:t>. Following this, teacher</w:t>
      </w:r>
      <w:r w:rsidR="00DD0B09">
        <w:rPr>
          <w:rFonts w:ascii="Century Gothic" w:hAnsi="Century Gothic"/>
          <w:color w:val="0070C0"/>
          <w:sz w:val="20"/>
          <w:szCs w:val="20"/>
        </w:rPr>
        <w:t>s</w:t>
      </w:r>
      <w:r w:rsidR="00226309" w:rsidRPr="00050FCB">
        <w:rPr>
          <w:rFonts w:ascii="Century Gothic" w:hAnsi="Century Gothic"/>
          <w:color w:val="0070C0"/>
          <w:sz w:val="20"/>
          <w:szCs w:val="20"/>
        </w:rPr>
        <w:t xml:space="preserve"> then plan to reteach identified gaps in future units.</w:t>
      </w:r>
    </w:p>
    <w:p w14:paraId="179A6AA1" w14:textId="77777777" w:rsidR="00DC6BF2" w:rsidRPr="00050FCB" w:rsidRDefault="00DC6BF2" w:rsidP="5D72937A">
      <w:pPr>
        <w:rPr>
          <w:rFonts w:ascii="Century Gothic" w:hAnsi="Century Gothic"/>
          <w:color w:val="0070C0"/>
          <w:sz w:val="20"/>
          <w:szCs w:val="20"/>
        </w:rPr>
      </w:pPr>
    </w:p>
    <w:p w14:paraId="0DCE119F" w14:textId="2C485BC5" w:rsidR="00DC6BF2" w:rsidRPr="00050FCB" w:rsidRDefault="00D54585" w:rsidP="5D72937A">
      <w:pPr>
        <w:rPr>
          <w:rFonts w:ascii="Century Gothic" w:hAnsi="Century Gothic"/>
          <w:color w:val="0070C0"/>
          <w:sz w:val="20"/>
          <w:szCs w:val="20"/>
        </w:rPr>
      </w:pPr>
      <w:r w:rsidRPr="00050FCB">
        <w:rPr>
          <w:rFonts w:ascii="Century Gothic" w:hAnsi="Century Gothic"/>
          <w:color w:val="0070C0"/>
          <w:sz w:val="20"/>
          <w:szCs w:val="20"/>
        </w:rPr>
        <w:t xml:space="preserve">In the Foundation Stage, </w:t>
      </w:r>
      <w:r w:rsidR="000B30AC" w:rsidRPr="00050FCB">
        <w:rPr>
          <w:rFonts w:ascii="Century Gothic" w:hAnsi="Century Gothic"/>
          <w:color w:val="0070C0"/>
          <w:sz w:val="20"/>
          <w:szCs w:val="20"/>
        </w:rPr>
        <w:t>the child and teacher read written work together.</w:t>
      </w:r>
    </w:p>
    <w:p w14:paraId="54384FE4" w14:textId="20E8E590" w:rsidR="000B30AC" w:rsidRPr="00050FCB" w:rsidRDefault="000B30AC" w:rsidP="5D72937A">
      <w:pPr>
        <w:rPr>
          <w:rFonts w:ascii="Century Gothic" w:hAnsi="Century Gothic"/>
          <w:color w:val="0070C0"/>
          <w:sz w:val="20"/>
          <w:szCs w:val="20"/>
        </w:rPr>
      </w:pPr>
      <w:r w:rsidRPr="00050FCB">
        <w:rPr>
          <w:rFonts w:ascii="Century Gothic" w:hAnsi="Century Gothic"/>
          <w:color w:val="0070C0"/>
          <w:sz w:val="20"/>
          <w:szCs w:val="20"/>
        </w:rPr>
        <w:t>The teacher may re-write the child’s attempts underneath as a form of translation.</w:t>
      </w:r>
    </w:p>
    <w:p w14:paraId="296E65D9" w14:textId="77777777" w:rsidR="00E258F2" w:rsidRDefault="00E258F2" w:rsidP="00A623CD">
      <w:pPr>
        <w:rPr>
          <w:rFonts w:ascii="Century Gothic" w:hAnsi="Century Gothic"/>
          <w:color w:val="0070C0"/>
          <w:sz w:val="20"/>
          <w:szCs w:val="20"/>
        </w:rPr>
      </w:pPr>
    </w:p>
    <w:p w14:paraId="1684114F" w14:textId="77777777" w:rsidR="00E258F2" w:rsidRDefault="00E258F2" w:rsidP="00A623CD">
      <w:pPr>
        <w:rPr>
          <w:rFonts w:ascii="Century Gothic" w:hAnsi="Century Gothic"/>
          <w:color w:val="0070C0"/>
          <w:sz w:val="20"/>
          <w:szCs w:val="20"/>
        </w:rPr>
      </w:pPr>
    </w:p>
    <w:p w14:paraId="789D7E24" w14:textId="77777777" w:rsidR="00E258F2" w:rsidRDefault="00E258F2" w:rsidP="00A623CD">
      <w:pPr>
        <w:rPr>
          <w:rFonts w:ascii="Century Gothic" w:hAnsi="Century Gothic"/>
          <w:color w:val="0070C0"/>
          <w:sz w:val="20"/>
          <w:szCs w:val="20"/>
        </w:rPr>
      </w:pPr>
    </w:p>
    <w:p w14:paraId="25CBADD7" w14:textId="77777777" w:rsidR="00E258F2" w:rsidRDefault="00E258F2" w:rsidP="00A623CD">
      <w:pPr>
        <w:rPr>
          <w:rFonts w:ascii="Century Gothic" w:hAnsi="Century Gothic"/>
          <w:color w:val="0070C0"/>
          <w:sz w:val="20"/>
          <w:szCs w:val="20"/>
        </w:rPr>
      </w:pPr>
    </w:p>
    <w:p w14:paraId="48754633" w14:textId="77777777" w:rsidR="00E258F2" w:rsidRDefault="00E258F2" w:rsidP="00A623CD">
      <w:pPr>
        <w:rPr>
          <w:rFonts w:ascii="Century Gothic" w:hAnsi="Century Gothic"/>
          <w:color w:val="0070C0"/>
          <w:sz w:val="20"/>
          <w:szCs w:val="20"/>
        </w:rPr>
      </w:pPr>
    </w:p>
    <w:p w14:paraId="6BC088C1" w14:textId="11D8E27B" w:rsidR="00847B80" w:rsidRDefault="008C39F1" w:rsidP="00A623CD">
      <w:pPr>
        <w:rPr>
          <w:rFonts w:ascii="Century Gothic" w:hAnsi="Century Gothic"/>
          <w:color w:val="0070C0"/>
          <w:sz w:val="20"/>
          <w:szCs w:val="20"/>
        </w:rPr>
      </w:pPr>
      <w:r>
        <w:rPr>
          <w:rFonts w:ascii="Century Gothic" w:hAnsi="Century Gothic"/>
          <w:color w:val="0070C0"/>
          <w:sz w:val="20"/>
          <w:szCs w:val="20"/>
        </w:rPr>
        <w:t>_____________________________________________________________________________________________________</w:t>
      </w:r>
    </w:p>
    <w:p w14:paraId="790C8086" w14:textId="0A09C149" w:rsidR="00B83A8F" w:rsidRPr="00B826C2" w:rsidRDefault="008C39F1" w:rsidP="00A623CD">
      <w:pPr>
        <w:rPr>
          <w:rFonts w:ascii="Century Gothic" w:hAnsi="Century Gothic"/>
          <w:b/>
          <w:bCs/>
          <w:color w:val="0070C0"/>
          <w:sz w:val="20"/>
          <w:szCs w:val="20"/>
        </w:rPr>
      </w:pPr>
      <w:r w:rsidRPr="00B826C2">
        <w:rPr>
          <w:rFonts w:ascii="Century Gothic" w:hAnsi="Century Gothic"/>
          <w:b/>
          <w:bCs/>
          <w:color w:val="0070C0"/>
          <w:sz w:val="20"/>
          <w:szCs w:val="20"/>
        </w:rPr>
        <w:t xml:space="preserve">Teachers </w:t>
      </w:r>
      <w:r w:rsidR="001D6DA9" w:rsidRPr="00B826C2">
        <w:rPr>
          <w:rFonts w:ascii="Century Gothic" w:hAnsi="Century Gothic"/>
          <w:b/>
          <w:bCs/>
          <w:color w:val="0070C0"/>
          <w:sz w:val="20"/>
          <w:szCs w:val="20"/>
        </w:rPr>
        <w:t>use their professional judgement to teach writing in a variety of ways. These include:</w:t>
      </w:r>
    </w:p>
    <w:p w14:paraId="67B380A0" w14:textId="029216A2" w:rsidR="00847B80" w:rsidRPr="00BD1FD9" w:rsidRDefault="00847B80" w:rsidP="5D72937A">
      <w:pPr>
        <w:rPr>
          <w:rFonts w:ascii="Century Gothic" w:hAnsi="Century Gothic"/>
          <w:b/>
          <w:bCs/>
          <w:color w:val="0070C0"/>
          <w:sz w:val="20"/>
          <w:szCs w:val="20"/>
        </w:rPr>
      </w:pPr>
      <w:r w:rsidRPr="5D72937A">
        <w:rPr>
          <w:rFonts w:ascii="Century Gothic" w:hAnsi="Century Gothic"/>
          <w:b/>
          <w:bCs/>
          <w:color w:val="0070C0"/>
          <w:sz w:val="20"/>
          <w:szCs w:val="20"/>
        </w:rPr>
        <w:t xml:space="preserve">Modelled Writing </w:t>
      </w:r>
    </w:p>
    <w:p w14:paraId="6C5A6BF0" w14:textId="6C0F964C" w:rsidR="00847B80" w:rsidRPr="006A5112" w:rsidRDefault="00847B80" w:rsidP="00847B80">
      <w:pPr>
        <w:rPr>
          <w:rFonts w:ascii="Century Gothic" w:hAnsi="Century Gothic"/>
          <w:color w:val="0070C0"/>
          <w:sz w:val="20"/>
          <w:szCs w:val="20"/>
        </w:rPr>
      </w:pPr>
      <w:r w:rsidRPr="006A5112">
        <w:rPr>
          <w:rFonts w:ascii="Century Gothic" w:hAnsi="Century Gothic"/>
          <w:color w:val="0070C0"/>
          <w:sz w:val="20"/>
          <w:szCs w:val="20"/>
        </w:rPr>
        <w:t xml:space="preserve">When planning a unit of work, teachers will plan for modelled writing.  </w:t>
      </w:r>
      <w:r w:rsidR="00776FCB">
        <w:rPr>
          <w:rFonts w:ascii="Century Gothic" w:hAnsi="Century Gothic"/>
          <w:color w:val="0070C0"/>
          <w:sz w:val="20"/>
          <w:szCs w:val="20"/>
        </w:rPr>
        <w:t xml:space="preserve">Teachers may prepare a modelled text to ensure they </w:t>
      </w:r>
      <w:r w:rsidR="003A4BAB">
        <w:rPr>
          <w:rFonts w:ascii="Century Gothic" w:hAnsi="Century Gothic"/>
          <w:color w:val="0070C0"/>
          <w:sz w:val="20"/>
          <w:szCs w:val="20"/>
        </w:rPr>
        <w:t>include the relevant features of a genre.</w:t>
      </w:r>
    </w:p>
    <w:p w14:paraId="63EBD304" w14:textId="5EF0002E" w:rsidR="00847B80" w:rsidRPr="006A5112" w:rsidRDefault="00847B80" w:rsidP="00847B80">
      <w:pPr>
        <w:rPr>
          <w:rFonts w:ascii="Century Gothic" w:hAnsi="Century Gothic"/>
          <w:color w:val="0070C0"/>
          <w:sz w:val="20"/>
          <w:szCs w:val="20"/>
        </w:rPr>
      </w:pPr>
      <w:r w:rsidRPr="006A5112">
        <w:rPr>
          <w:rFonts w:ascii="Century Gothic" w:hAnsi="Century Gothic"/>
          <w:color w:val="0070C0"/>
          <w:sz w:val="20"/>
          <w:szCs w:val="20"/>
        </w:rPr>
        <w:t xml:space="preserve">During this style of teaching, the teacher thinks aloud </w:t>
      </w:r>
      <w:r w:rsidR="00955E55">
        <w:rPr>
          <w:rFonts w:ascii="Century Gothic" w:hAnsi="Century Gothic"/>
          <w:color w:val="0070C0"/>
          <w:sz w:val="20"/>
          <w:szCs w:val="20"/>
        </w:rPr>
        <w:t>to develop metacognit</w:t>
      </w:r>
      <w:r w:rsidR="00A34942">
        <w:rPr>
          <w:rFonts w:ascii="Century Gothic" w:hAnsi="Century Gothic"/>
          <w:color w:val="0070C0"/>
          <w:sz w:val="20"/>
          <w:szCs w:val="20"/>
        </w:rPr>
        <w:t xml:space="preserve">ion </w:t>
      </w:r>
      <w:r w:rsidRPr="006A5112">
        <w:rPr>
          <w:rFonts w:ascii="Century Gothic" w:hAnsi="Century Gothic"/>
          <w:color w:val="0070C0"/>
          <w:sz w:val="20"/>
          <w:szCs w:val="20"/>
        </w:rPr>
        <w:t>while writing</w:t>
      </w:r>
      <w:r w:rsidR="00B826C2">
        <w:rPr>
          <w:rFonts w:ascii="Century Gothic" w:hAnsi="Century Gothic"/>
          <w:color w:val="0070C0"/>
          <w:sz w:val="20"/>
          <w:szCs w:val="20"/>
        </w:rPr>
        <w:t>,</w:t>
      </w:r>
      <w:r w:rsidRPr="006A5112">
        <w:rPr>
          <w:rFonts w:ascii="Century Gothic" w:hAnsi="Century Gothic"/>
          <w:color w:val="0070C0"/>
          <w:sz w:val="20"/>
          <w:szCs w:val="20"/>
        </w:rPr>
        <w:t xml:space="preserve"> and models strategies in front of the children, communicating the strategies being used. </w:t>
      </w:r>
    </w:p>
    <w:p w14:paraId="20C390F7" w14:textId="1A6A0BAC" w:rsidR="6FAD5768" w:rsidRDefault="00847B80" w:rsidP="6FAD5768">
      <w:pPr>
        <w:rPr>
          <w:rFonts w:ascii="Century Gothic" w:hAnsi="Century Gothic"/>
          <w:color w:val="0070C0"/>
          <w:sz w:val="20"/>
          <w:szCs w:val="20"/>
        </w:rPr>
      </w:pPr>
      <w:r w:rsidRPr="006A5112">
        <w:rPr>
          <w:rFonts w:ascii="Century Gothic" w:hAnsi="Century Gothic"/>
          <w:color w:val="0070C0"/>
          <w:sz w:val="20"/>
          <w:szCs w:val="20"/>
        </w:rPr>
        <w:t>Teachers may model writing skills such as punctuating, rehearsing, proof reading, editing, word selection, sentence construction and paragraphing.</w:t>
      </w:r>
    </w:p>
    <w:p w14:paraId="6B0A60F5" w14:textId="77777777" w:rsidR="0082615F" w:rsidRPr="0082615F" w:rsidRDefault="0082615F" w:rsidP="6FAD5768">
      <w:pPr>
        <w:rPr>
          <w:rFonts w:ascii="Century Gothic" w:hAnsi="Century Gothic"/>
          <w:color w:val="0070C0"/>
          <w:sz w:val="20"/>
          <w:szCs w:val="20"/>
        </w:rPr>
      </w:pPr>
    </w:p>
    <w:p w14:paraId="35D54636" w14:textId="47915934" w:rsidR="00847B80" w:rsidRPr="003D3E2A" w:rsidRDefault="00847B80" w:rsidP="5D72937A">
      <w:pPr>
        <w:rPr>
          <w:rFonts w:ascii="Century Gothic" w:hAnsi="Century Gothic"/>
          <w:b/>
          <w:bCs/>
          <w:color w:val="0070C0"/>
          <w:sz w:val="20"/>
          <w:szCs w:val="20"/>
        </w:rPr>
      </w:pPr>
      <w:r w:rsidRPr="5D72937A">
        <w:rPr>
          <w:rFonts w:ascii="Century Gothic" w:hAnsi="Century Gothic"/>
          <w:b/>
          <w:bCs/>
          <w:color w:val="0070C0"/>
          <w:sz w:val="20"/>
          <w:szCs w:val="20"/>
        </w:rPr>
        <w:t xml:space="preserve">Shared Writing </w:t>
      </w:r>
    </w:p>
    <w:p w14:paraId="51F35737" w14:textId="77777777" w:rsidR="00847B80" w:rsidRDefault="00847B80" w:rsidP="00847B80">
      <w:pPr>
        <w:rPr>
          <w:rFonts w:ascii="Century Gothic" w:hAnsi="Century Gothic"/>
          <w:color w:val="0070C0"/>
          <w:sz w:val="20"/>
          <w:szCs w:val="20"/>
        </w:rPr>
      </w:pPr>
      <w:r w:rsidRPr="003D3E2A">
        <w:rPr>
          <w:rFonts w:ascii="Century Gothic" w:hAnsi="Century Gothic"/>
          <w:color w:val="0070C0"/>
          <w:sz w:val="20"/>
          <w:szCs w:val="20"/>
        </w:rPr>
        <w:t>This can take place in any curriculum lesson but most frequently during</w:t>
      </w:r>
      <w:r>
        <w:rPr>
          <w:rFonts w:ascii="Century Gothic" w:hAnsi="Century Gothic"/>
          <w:color w:val="0070C0"/>
          <w:sz w:val="20"/>
          <w:szCs w:val="20"/>
        </w:rPr>
        <w:t xml:space="preserve"> English lessons. This strategy </w:t>
      </w:r>
      <w:r w:rsidRPr="003D3E2A">
        <w:rPr>
          <w:rFonts w:ascii="Century Gothic" w:hAnsi="Century Gothic"/>
          <w:color w:val="0070C0"/>
          <w:sz w:val="20"/>
          <w:szCs w:val="20"/>
        </w:rPr>
        <w:t xml:space="preserve">has far greater input from the children than modelled writing. </w:t>
      </w:r>
    </w:p>
    <w:p w14:paraId="7F65AB66" w14:textId="77777777" w:rsidR="00847B80" w:rsidRPr="003D3E2A" w:rsidRDefault="00847B80" w:rsidP="00847B80">
      <w:pPr>
        <w:rPr>
          <w:rFonts w:ascii="Century Gothic" w:hAnsi="Century Gothic"/>
          <w:color w:val="0070C0"/>
          <w:sz w:val="20"/>
          <w:szCs w:val="20"/>
        </w:rPr>
      </w:pPr>
      <w:r w:rsidRPr="003D3E2A">
        <w:rPr>
          <w:rFonts w:ascii="Century Gothic" w:hAnsi="Century Gothic"/>
          <w:color w:val="0070C0"/>
          <w:sz w:val="20"/>
          <w:szCs w:val="20"/>
        </w:rPr>
        <w:t xml:space="preserve">The teacher invites contributions from the children and teaches writing skills such as rehearsal, proof reading and editing, and production of a final draft. </w:t>
      </w:r>
    </w:p>
    <w:p w14:paraId="51260AA8" w14:textId="77777777" w:rsidR="00847B80" w:rsidRPr="003D3E2A" w:rsidRDefault="00847B80" w:rsidP="00847B80">
      <w:pPr>
        <w:rPr>
          <w:rFonts w:ascii="Century Gothic" w:hAnsi="Century Gothic"/>
          <w:color w:val="0070C0"/>
          <w:sz w:val="20"/>
          <w:szCs w:val="20"/>
        </w:rPr>
      </w:pPr>
      <w:r w:rsidRPr="003D3E2A">
        <w:rPr>
          <w:rFonts w:ascii="Century Gothic" w:hAnsi="Century Gothic"/>
          <w:color w:val="0070C0"/>
          <w:sz w:val="20"/>
          <w:szCs w:val="20"/>
        </w:rPr>
        <w:t xml:space="preserve">This may be the starting point for independent or guided writing. </w:t>
      </w:r>
    </w:p>
    <w:p w14:paraId="3B73A593" w14:textId="77777777" w:rsidR="00847B80" w:rsidRDefault="00847B80" w:rsidP="00847B80">
      <w:pPr>
        <w:rPr>
          <w:rFonts w:ascii="Century Gothic" w:hAnsi="Century Gothic"/>
          <w:b/>
          <w:color w:val="0070C0"/>
          <w:sz w:val="20"/>
          <w:szCs w:val="20"/>
        </w:rPr>
      </w:pPr>
    </w:p>
    <w:p w14:paraId="5EA3CA5F" w14:textId="699DD5C2" w:rsidR="00847B80" w:rsidRPr="003D3E2A" w:rsidRDefault="00847B80" w:rsidP="5D72937A">
      <w:pPr>
        <w:rPr>
          <w:rFonts w:ascii="Century Gothic" w:hAnsi="Century Gothic"/>
          <w:b/>
          <w:bCs/>
          <w:color w:val="0070C0"/>
          <w:sz w:val="20"/>
          <w:szCs w:val="20"/>
        </w:rPr>
      </w:pPr>
      <w:r w:rsidRPr="5D72937A">
        <w:rPr>
          <w:rFonts w:ascii="Century Gothic" w:hAnsi="Century Gothic"/>
          <w:b/>
          <w:bCs/>
          <w:color w:val="0070C0"/>
          <w:sz w:val="20"/>
          <w:szCs w:val="20"/>
        </w:rPr>
        <w:t xml:space="preserve">Guided Writing </w:t>
      </w:r>
    </w:p>
    <w:p w14:paraId="4C9793C6" w14:textId="77777777" w:rsidR="00847B80" w:rsidRPr="003D3E2A" w:rsidRDefault="00847B80" w:rsidP="00847B80">
      <w:pPr>
        <w:rPr>
          <w:rFonts w:ascii="Century Gothic" w:hAnsi="Century Gothic"/>
          <w:color w:val="0070C0"/>
          <w:sz w:val="20"/>
          <w:szCs w:val="20"/>
        </w:rPr>
      </w:pPr>
      <w:r w:rsidRPr="003D3E2A">
        <w:rPr>
          <w:rFonts w:ascii="Century Gothic" w:hAnsi="Century Gothic"/>
          <w:color w:val="0070C0"/>
          <w:sz w:val="20"/>
          <w:szCs w:val="20"/>
        </w:rPr>
        <w:t xml:space="preserve">Guided writing is an important step in making the link between shared writing and independent writing. </w:t>
      </w:r>
    </w:p>
    <w:p w14:paraId="6E0CF708" w14:textId="77777777" w:rsidR="00847B80" w:rsidRPr="003D3E2A" w:rsidRDefault="00847B80" w:rsidP="00847B80">
      <w:pPr>
        <w:rPr>
          <w:rFonts w:ascii="Century Gothic" w:hAnsi="Century Gothic"/>
          <w:color w:val="0070C0"/>
          <w:sz w:val="20"/>
          <w:szCs w:val="20"/>
        </w:rPr>
      </w:pPr>
      <w:r w:rsidRPr="003D3E2A">
        <w:rPr>
          <w:rFonts w:ascii="Century Gothic" w:hAnsi="Century Gothic"/>
          <w:color w:val="0070C0"/>
          <w:sz w:val="20"/>
          <w:szCs w:val="20"/>
        </w:rPr>
        <w:t>During guided writing</w:t>
      </w:r>
      <w:r>
        <w:rPr>
          <w:rFonts w:ascii="Century Gothic" w:hAnsi="Century Gothic"/>
          <w:color w:val="0070C0"/>
          <w:sz w:val="20"/>
          <w:szCs w:val="20"/>
        </w:rPr>
        <w:t>,</w:t>
      </w:r>
      <w:r w:rsidRPr="003D3E2A">
        <w:rPr>
          <w:rFonts w:ascii="Century Gothic" w:hAnsi="Century Gothic"/>
          <w:color w:val="0070C0"/>
          <w:sz w:val="20"/>
          <w:szCs w:val="20"/>
        </w:rPr>
        <w:t xml:space="preserve"> the teacher guides learners at an appropriate level </w:t>
      </w:r>
      <w:r w:rsidRPr="009910BE">
        <w:rPr>
          <w:rFonts w:ascii="Century Gothic" w:hAnsi="Century Gothic"/>
          <w:color w:val="0070C0"/>
          <w:sz w:val="20"/>
          <w:szCs w:val="20"/>
        </w:rPr>
        <w:t xml:space="preserve">through </w:t>
      </w:r>
      <w:proofErr w:type="gramStart"/>
      <w:r w:rsidRPr="009910BE">
        <w:rPr>
          <w:rFonts w:ascii="Century Gothic" w:hAnsi="Century Gothic"/>
          <w:color w:val="0070C0"/>
          <w:sz w:val="20"/>
          <w:szCs w:val="20"/>
        </w:rPr>
        <w:t>a number of</w:t>
      </w:r>
      <w:proofErr w:type="gramEnd"/>
      <w:r w:rsidRPr="009910BE">
        <w:rPr>
          <w:rFonts w:ascii="Century Gothic" w:hAnsi="Century Gothic"/>
          <w:color w:val="0070C0"/>
          <w:sz w:val="20"/>
          <w:szCs w:val="20"/>
        </w:rPr>
        <w:t xml:space="preserve"> strategies: </w:t>
      </w:r>
    </w:p>
    <w:p w14:paraId="026DE186" w14:textId="77777777" w:rsidR="00847B80" w:rsidRDefault="00847B80" w:rsidP="00847B80">
      <w:pPr>
        <w:pStyle w:val="ListParagraph"/>
        <w:numPr>
          <w:ilvl w:val="0"/>
          <w:numId w:val="29"/>
        </w:numPr>
        <w:rPr>
          <w:rFonts w:ascii="Century Gothic" w:hAnsi="Century Gothic"/>
          <w:color w:val="0070C0"/>
          <w:sz w:val="20"/>
          <w:szCs w:val="20"/>
        </w:rPr>
      </w:pPr>
      <w:r w:rsidRPr="006C4962">
        <w:rPr>
          <w:rFonts w:ascii="Century Gothic" w:hAnsi="Century Gothic"/>
          <w:color w:val="0070C0"/>
          <w:sz w:val="20"/>
          <w:szCs w:val="20"/>
        </w:rPr>
        <w:t>Providing focussed feedback to a group of learners with a similar identified need and then teaching skills to address it</w:t>
      </w:r>
    </w:p>
    <w:p w14:paraId="4C718FA5" w14:textId="0F010ACD" w:rsidR="00847B80" w:rsidRDefault="00847B80" w:rsidP="00847B80">
      <w:pPr>
        <w:pStyle w:val="ListParagraph"/>
        <w:numPr>
          <w:ilvl w:val="0"/>
          <w:numId w:val="29"/>
        </w:numPr>
        <w:rPr>
          <w:rFonts w:ascii="Century Gothic" w:hAnsi="Century Gothic"/>
          <w:color w:val="0070C0"/>
          <w:sz w:val="20"/>
          <w:szCs w:val="20"/>
        </w:rPr>
      </w:pPr>
      <w:r w:rsidRPr="5D72937A">
        <w:rPr>
          <w:rFonts w:ascii="Century Gothic" w:hAnsi="Century Gothic"/>
          <w:color w:val="0070C0"/>
          <w:sz w:val="20"/>
          <w:szCs w:val="20"/>
        </w:rPr>
        <w:t xml:space="preserve">Working with a group to model group or individual </w:t>
      </w:r>
      <w:r w:rsidR="2A14DC41" w:rsidRPr="5D72937A">
        <w:rPr>
          <w:rFonts w:ascii="Century Gothic" w:hAnsi="Century Gothic"/>
          <w:color w:val="0070C0"/>
          <w:sz w:val="20"/>
          <w:szCs w:val="20"/>
        </w:rPr>
        <w:t>next steps or misconceptions</w:t>
      </w:r>
    </w:p>
    <w:p w14:paraId="3BA08F1A" w14:textId="4C0A7547" w:rsidR="00847B80" w:rsidRDefault="00847B80" w:rsidP="00847B80">
      <w:pPr>
        <w:pStyle w:val="ListParagraph"/>
        <w:numPr>
          <w:ilvl w:val="0"/>
          <w:numId w:val="29"/>
        </w:numPr>
        <w:rPr>
          <w:rFonts w:ascii="Century Gothic" w:hAnsi="Century Gothic"/>
          <w:color w:val="0070C0"/>
          <w:sz w:val="20"/>
          <w:szCs w:val="20"/>
        </w:rPr>
      </w:pPr>
      <w:r w:rsidRPr="5D72937A">
        <w:rPr>
          <w:rFonts w:ascii="Century Gothic" w:hAnsi="Century Gothic"/>
          <w:color w:val="0070C0"/>
          <w:sz w:val="20"/>
          <w:szCs w:val="20"/>
        </w:rPr>
        <w:t xml:space="preserve">Developing or reinforcing skills taught in shared </w:t>
      </w:r>
      <w:r w:rsidR="6A14A241" w:rsidRPr="5D72937A">
        <w:rPr>
          <w:rFonts w:ascii="Century Gothic" w:hAnsi="Century Gothic"/>
          <w:color w:val="0070C0"/>
          <w:sz w:val="20"/>
          <w:szCs w:val="20"/>
        </w:rPr>
        <w:t xml:space="preserve">or modelled </w:t>
      </w:r>
      <w:r w:rsidRPr="5D72937A">
        <w:rPr>
          <w:rFonts w:ascii="Century Gothic" w:hAnsi="Century Gothic"/>
          <w:color w:val="0070C0"/>
          <w:sz w:val="20"/>
          <w:szCs w:val="20"/>
        </w:rPr>
        <w:t xml:space="preserve">writing </w:t>
      </w:r>
    </w:p>
    <w:p w14:paraId="199EA0FB" w14:textId="77777777" w:rsidR="00847B80" w:rsidRDefault="00847B80" w:rsidP="00847B80">
      <w:pPr>
        <w:pStyle w:val="ListParagraph"/>
        <w:numPr>
          <w:ilvl w:val="0"/>
          <w:numId w:val="29"/>
        </w:numPr>
        <w:rPr>
          <w:rFonts w:ascii="Century Gothic" w:hAnsi="Century Gothic"/>
          <w:color w:val="0070C0"/>
          <w:sz w:val="20"/>
          <w:szCs w:val="20"/>
        </w:rPr>
      </w:pPr>
      <w:r w:rsidRPr="006C4962">
        <w:rPr>
          <w:rFonts w:ascii="Century Gothic" w:hAnsi="Century Gothic"/>
          <w:color w:val="0070C0"/>
          <w:sz w:val="20"/>
          <w:szCs w:val="20"/>
        </w:rPr>
        <w:t xml:space="preserve">Orally composing a group text </w:t>
      </w:r>
    </w:p>
    <w:p w14:paraId="75926A10" w14:textId="77777777" w:rsidR="00847B80" w:rsidRDefault="00847B80" w:rsidP="00847B80">
      <w:pPr>
        <w:pStyle w:val="ListParagraph"/>
        <w:numPr>
          <w:ilvl w:val="0"/>
          <w:numId w:val="29"/>
        </w:numPr>
        <w:rPr>
          <w:rFonts w:ascii="Century Gothic" w:hAnsi="Century Gothic"/>
          <w:color w:val="0070C0"/>
          <w:sz w:val="20"/>
          <w:szCs w:val="20"/>
        </w:rPr>
      </w:pPr>
      <w:r w:rsidRPr="006C4962">
        <w:rPr>
          <w:rFonts w:ascii="Century Gothic" w:hAnsi="Century Gothic"/>
          <w:color w:val="0070C0"/>
          <w:sz w:val="20"/>
          <w:szCs w:val="20"/>
        </w:rPr>
        <w:t xml:space="preserve">Focussing on the oral composition of sentences prior to writing </w:t>
      </w:r>
    </w:p>
    <w:p w14:paraId="0CFBE073" w14:textId="77777777" w:rsidR="00847B80" w:rsidRDefault="00847B80" w:rsidP="00847B80">
      <w:pPr>
        <w:pStyle w:val="ListParagraph"/>
        <w:numPr>
          <w:ilvl w:val="0"/>
          <w:numId w:val="29"/>
        </w:numPr>
        <w:rPr>
          <w:rFonts w:ascii="Century Gothic" w:hAnsi="Century Gothic"/>
          <w:color w:val="0070C0"/>
          <w:sz w:val="20"/>
          <w:szCs w:val="20"/>
        </w:rPr>
      </w:pPr>
      <w:r w:rsidRPr="006C4962">
        <w:rPr>
          <w:rFonts w:ascii="Century Gothic" w:hAnsi="Century Gothic"/>
          <w:color w:val="0070C0"/>
          <w:sz w:val="20"/>
          <w:szCs w:val="20"/>
        </w:rPr>
        <w:t xml:space="preserve">Demonstrating a specific stage in the writing process </w:t>
      </w:r>
    </w:p>
    <w:p w14:paraId="35DE6056" w14:textId="77777777" w:rsidR="00847B80" w:rsidRPr="006C4962" w:rsidRDefault="00847B80" w:rsidP="00847B80">
      <w:pPr>
        <w:pStyle w:val="ListParagraph"/>
        <w:numPr>
          <w:ilvl w:val="0"/>
          <w:numId w:val="29"/>
        </w:numPr>
        <w:rPr>
          <w:rFonts w:ascii="Century Gothic" w:hAnsi="Century Gothic"/>
          <w:color w:val="0070C0"/>
          <w:sz w:val="20"/>
          <w:szCs w:val="20"/>
        </w:rPr>
      </w:pPr>
      <w:r w:rsidRPr="006C4962">
        <w:rPr>
          <w:rFonts w:ascii="Century Gothic" w:hAnsi="Century Gothic"/>
          <w:color w:val="0070C0"/>
          <w:sz w:val="20"/>
          <w:szCs w:val="20"/>
        </w:rPr>
        <w:t>Encouraging children to extend their writing further by writing effective questions on their work for the children to respond to.</w:t>
      </w:r>
    </w:p>
    <w:p w14:paraId="2F22A4CD" w14:textId="77777777" w:rsidR="00847B80" w:rsidRPr="003D3E2A" w:rsidRDefault="00847B80" w:rsidP="00847B80">
      <w:pPr>
        <w:rPr>
          <w:rFonts w:ascii="Century Gothic" w:hAnsi="Century Gothic"/>
          <w:color w:val="0070C0"/>
          <w:sz w:val="20"/>
          <w:szCs w:val="20"/>
        </w:rPr>
      </w:pPr>
      <w:proofErr w:type="gramStart"/>
      <w:r w:rsidRPr="003D3E2A">
        <w:rPr>
          <w:rFonts w:ascii="Century Gothic" w:hAnsi="Century Gothic"/>
          <w:color w:val="0070C0"/>
          <w:sz w:val="20"/>
          <w:szCs w:val="20"/>
        </w:rPr>
        <w:t>It can be seen that guided</w:t>
      </w:r>
      <w:proofErr w:type="gramEnd"/>
      <w:r w:rsidRPr="003D3E2A">
        <w:rPr>
          <w:rFonts w:ascii="Century Gothic" w:hAnsi="Century Gothic"/>
          <w:color w:val="0070C0"/>
          <w:sz w:val="20"/>
          <w:szCs w:val="20"/>
        </w:rPr>
        <w:t xml:space="preserve"> writing is a powerful teaching approach and provides a good opportunity for teacher assessment. Teachers will plan guided writing sessions flexibly and will often plan to work with a particular group of children </w:t>
      </w:r>
      <w:proofErr w:type="gramStart"/>
      <w:r w:rsidRPr="003D3E2A">
        <w:rPr>
          <w:rFonts w:ascii="Century Gothic" w:hAnsi="Century Gothic"/>
          <w:color w:val="0070C0"/>
          <w:sz w:val="20"/>
          <w:szCs w:val="20"/>
        </w:rPr>
        <w:t>as a result of</w:t>
      </w:r>
      <w:proofErr w:type="gramEnd"/>
      <w:r w:rsidRPr="003D3E2A">
        <w:rPr>
          <w:rFonts w:ascii="Century Gothic" w:hAnsi="Century Gothic"/>
          <w:color w:val="0070C0"/>
          <w:sz w:val="20"/>
          <w:szCs w:val="20"/>
        </w:rPr>
        <w:t xml:space="preserve"> their teacher assessment of a previous writing task, where children with similar needs are identified. At other times, teachers may identify a group of children with similar learning needs during a lesson and decide to pull these children together immediately. </w:t>
      </w:r>
    </w:p>
    <w:p w14:paraId="5F1912FB" w14:textId="77777777" w:rsidR="00847B80" w:rsidRDefault="00847B80" w:rsidP="00847B80">
      <w:pPr>
        <w:rPr>
          <w:rFonts w:ascii="Century Gothic" w:hAnsi="Century Gothic"/>
          <w:b/>
          <w:color w:val="0070C0"/>
          <w:sz w:val="20"/>
          <w:szCs w:val="20"/>
        </w:rPr>
      </w:pPr>
    </w:p>
    <w:p w14:paraId="5FF9FE19" w14:textId="4AB1CBAE" w:rsidR="00847B80" w:rsidRPr="003D3E2A" w:rsidRDefault="00847B80" w:rsidP="5D72937A">
      <w:pPr>
        <w:rPr>
          <w:rFonts w:ascii="Century Gothic" w:hAnsi="Century Gothic"/>
          <w:b/>
          <w:bCs/>
          <w:color w:val="0070C0"/>
          <w:sz w:val="20"/>
          <w:szCs w:val="20"/>
        </w:rPr>
      </w:pPr>
      <w:r w:rsidRPr="5D72937A">
        <w:rPr>
          <w:rFonts w:ascii="Century Gothic" w:hAnsi="Century Gothic"/>
          <w:b/>
          <w:bCs/>
          <w:color w:val="0070C0"/>
          <w:sz w:val="20"/>
          <w:szCs w:val="20"/>
        </w:rPr>
        <w:t xml:space="preserve">Paired Writing </w:t>
      </w:r>
    </w:p>
    <w:p w14:paraId="1495F9E6" w14:textId="77777777" w:rsidR="00847B80" w:rsidRPr="003D3E2A" w:rsidRDefault="00847B80" w:rsidP="00847B80">
      <w:pPr>
        <w:rPr>
          <w:rFonts w:ascii="Century Gothic" w:hAnsi="Century Gothic"/>
          <w:color w:val="0070C0"/>
          <w:sz w:val="20"/>
          <w:szCs w:val="20"/>
        </w:rPr>
      </w:pPr>
      <w:r w:rsidRPr="003D3E2A">
        <w:rPr>
          <w:rFonts w:ascii="Century Gothic" w:hAnsi="Century Gothic"/>
          <w:color w:val="0070C0"/>
          <w:sz w:val="20"/>
          <w:szCs w:val="20"/>
        </w:rPr>
        <w:t xml:space="preserve">Pupils write with another pupil to: </w:t>
      </w:r>
    </w:p>
    <w:p w14:paraId="58A0A6D9" w14:textId="77777777" w:rsidR="00847B80" w:rsidRPr="003D3E2A" w:rsidRDefault="00847B80" w:rsidP="00847B80">
      <w:pPr>
        <w:rPr>
          <w:rFonts w:ascii="Century Gothic" w:hAnsi="Century Gothic"/>
          <w:color w:val="0070C0"/>
          <w:sz w:val="20"/>
          <w:szCs w:val="20"/>
        </w:rPr>
      </w:pPr>
      <w:r w:rsidRPr="003D3E2A">
        <w:rPr>
          <w:rFonts w:ascii="Century Gothic" w:hAnsi="Century Gothic"/>
          <w:color w:val="0070C0"/>
          <w:sz w:val="20"/>
          <w:szCs w:val="20"/>
        </w:rPr>
        <w:lastRenderedPageBreak/>
        <w:t xml:space="preserve">• Share ideas and gain immediate feedback through peer assessment </w:t>
      </w:r>
    </w:p>
    <w:p w14:paraId="262DB8D0" w14:textId="77777777" w:rsidR="00847B80" w:rsidRPr="003D3E2A" w:rsidRDefault="00847B80" w:rsidP="00847B80">
      <w:pPr>
        <w:rPr>
          <w:rFonts w:ascii="Century Gothic" w:hAnsi="Century Gothic"/>
          <w:color w:val="0070C0"/>
          <w:sz w:val="20"/>
          <w:szCs w:val="20"/>
        </w:rPr>
      </w:pPr>
      <w:r w:rsidRPr="003D3E2A">
        <w:rPr>
          <w:rFonts w:ascii="Century Gothic" w:hAnsi="Century Gothic"/>
          <w:color w:val="0070C0"/>
          <w:sz w:val="20"/>
          <w:szCs w:val="20"/>
        </w:rPr>
        <w:t xml:space="preserve">• Orally rehearse ideas prior to writing </w:t>
      </w:r>
    </w:p>
    <w:p w14:paraId="4317BF35" w14:textId="77777777" w:rsidR="00847B80" w:rsidRDefault="00847B80" w:rsidP="00847B80">
      <w:pPr>
        <w:rPr>
          <w:rFonts w:ascii="Century Gothic" w:hAnsi="Century Gothic"/>
          <w:color w:val="0070C0"/>
          <w:sz w:val="20"/>
          <w:szCs w:val="20"/>
        </w:rPr>
      </w:pPr>
      <w:r w:rsidRPr="003D3E2A">
        <w:rPr>
          <w:rFonts w:ascii="Century Gothic" w:hAnsi="Century Gothic"/>
          <w:color w:val="0070C0"/>
          <w:sz w:val="20"/>
          <w:szCs w:val="20"/>
        </w:rPr>
        <w:t xml:space="preserve">Pupils often write with a partner when working on laptops, annotating texts or using whiteboards. </w:t>
      </w:r>
    </w:p>
    <w:p w14:paraId="3A2109CC" w14:textId="77777777" w:rsidR="00E258F2" w:rsidRPr="003D3E2A" w:rsidRDefault="00E258F2" w:rsidP="00847B80">
      <w:pPr>
        <w:rPr>
          <w:rFonts w:ascii="Century Gothic" w:hAnsi="Century Gothic"/>
          <w:color w:val="0070C0"/>
          <w:sz w:val="20"/>
          <w:szCs w:val="20"/>
        </w:rPr>
      </w:pPr>
    </w:p>
    <w:p w14:paraId="010F1E36" w14:textId="355072CA" w:rsidR="00847B80" w:rsidRPr="007A1D40" w:rsidRDefault="00847B80" w:rsidP="5D72937A">
      <w:pPr>
        <w:rPr>
          <w:rFonts w:ascii="Century Gothic" w:hAnsi="Century Gothic"/>
          <w:b/>
          <w:bCs/>
          <w:color w:val="0070C0"/>
          <w:sz w:val="20"/>
          <w:szCs w:val="20"/>
        </w:rPr>
      </w:pPr>
      <w:r w:rsidRPr="5D72937A">
        <w:rPr>
          <w:rFonts w:ascii="Century Gothic" w:hAnsi="Century Gothic"/>
          <w:b/>
          <w:bCs/>
          <w:color w:val="0070C0"/>
          <w:sz w:val="20"/>
          <w:szCs w:val="20"/>
        </w:rPr>
        <w:t xml:space="preserve">Independent Writing </w:t>
      </w:r>
    </w:p>
    <w:p w14:paraId="3C06BBCF" w14:textId="77777777" w:rsidR="00847B80" w:rsidRPr="007A1D40" w:rsidRDefault="00847B80" w:rsidP="00847B80">
      <w:pPr>
        <w:rPr>
          <w:rFonts w:ascii="Century Gothic" w:hAnsi="Century Gothic"/>
          <w:color w:val="0070C0"/>
          <w:sz w:val="20"/>
          <w:szCs w:val="20"/>
        </w:rPr>
      </w:pPr>
      <w:r w:rsidRPr="007A1D40">
        <w:rPr>
          <w:rFonts w:ascii="Century Gothic" w:hAnsi="Century Gothic"/>
          <w:color w:val="0070C0"/>
          <w:sz w:val="20"/>
          <w:szCs w:val="20"/>
        </w:rPr>
        <w:t xml:space="preserve">We want children to enjoy writing from an early age. Our ultimate intention is to enable children to independently and effectively communicate in writing for a wide range of </w:t>
      </w:r>
      <w:r w:rsidRPr="00775D1C">
        <w:rPr>
          <w:rFonts w:ascii="Century Gothic" w:hAnsi="Century Gothic"/>
          <w:color w:val="0070C0"/>
          <w:sz w:val="20"/>
          <w:szCs w:val="20"/>
        </w:rPr>
        <w:t>purposes and audiences</w:t>
      </w:r>
      <w:r w:rsidRPr="007A1D40">
        <w:rPr>
          <w:rFonts w:ascii="Century Gothic" w:hAnsi="Century Gothic"/>
          <w:color w:val="0070C0"/>
          <w:sz w:val="20"/>
          <w:szCs w:val="20"/>
        </w:rPr>
        <w:t xml:space="preserve">. </w:t>
      </w:r>
    </w:p>
    <w:p w14:paraId="695FC4E5" w14:textId="77777777" w:rsidR="00847B80" w:rsidRPr="007A1D40" w:rsidRDefault="00847B80" w:rsidP="00847B80">
      <w:pPr>
        <w:rPr>
          <w:rFonts w:ascii="Century Gothic" w:hAnsi="Century Gothic"/>
          <w:color w:val="0070C0"/>
          <w:sz w:val="20"/>
          <w:szCs w:val="20"/>
        </w:rPr>
      </w:pPr>
      <w:r w:rsidRPr="007A1D40">
        <w:rPr>
          <w:rFonts w:ascii="Century Gothic" w:hAnsi="Century Gothic"/>
          <w:color w:val="0070C0"/>
          <w:sz w:val="20"/>
          <w:szCs w:val="20"/>
        </w:rPr>
        <w:t xml:space="preserve">In the EYFS children are encouraged to write independently using their own emergent writing from the time they come into school. </w:t>
      </w:r>
    </w:p>
    <w:p w14:paraId="1A11828D" w14:textId="77777777" w:rsidR="00847B80" w:rsidRDefault="00847B80" w:rsidP="00847B80">
      <w:pPr>
        <w:rPr>
          <w:rFonts w:ascii="Century Gothic" w:hAnsi="Century Gothic"/>
          <w:color w:val="0070C0"/>
          <w:sz w:val="20"/>
          <w:szCs w:val="20"/>
        </w:rPr>
      </w:pPr>
      <w:r w:rsidRPr="007A1D40">
        <w:rPr>
          <w:rFonts w:ascii="Century Gothic" w:hAnsi="Century Gothic"/>
          <w:color w:val="0070C0"/>
          <w:sz w:val="20"/>
          <w:szCs w:val="20"/>
        </w:rPr>
        <w:t xml:space="preserve">Throughout Key Stages 1 and 2 children </w:t>
      </w:r>
      <w:proofErr w:type="gramStart"/>
      <w:r w:rsidRPr="007A1D40">
        <w:rPr>
          <w:rFonts w:ascii="Century Gothic" w:hAnsi="Century Gothic"/>
          <w:color w:val="0070C0"/>
          <w:sz w:val="20"/>
          <w:szCs w:val="20"/>
        </w:rPr>
        <w:t>have the opportunity to</w:t>
      </w:r>
      <w:proofErr w:type="gramEnd"/>
      <w:r w:rsidRPr="007A1D40">
        <w:rPr>
          <w:rFonts w:ascii="Century Gothic" w:hAnsi="Century Gothic"/>
          <w:color w:val="0070C0"/>
          <w:sz w:val="20"/>
          <w:szCs w:val="20"/>
        </w:rPr>
        <w:t xml:space="preserve"> </w:t>
      </w:r>
      <w:r>
        <w:rPr>
          <w:rFonts w:ascii="Century Gothic" w:hAnsi="Century Gothic"/>
          <w:color w:val="0070C0"/>
          <w:sz w:val="20"/>
          <w:szCs w:val="20"/>
        </w:rPr>
        <w:t xml:space="preserve">plan and </w:t>
      </w:r>
      <w:r w:rsidRPr="007A1D40">
        <w:rPr>
          <w:rFonts w:ascii="Century Gothic" w:hAnsi="Century Gothic"/>
          <w:color w:val="0070C0"/>
          <w:sz w:val="20"/>
          <w:szCs w:val="20"/>
        </w:rPr>
        <w:t xml:space="preserve">write independently and at length during every </w:t>
      </w:r>
      <w:r>
        <w:rPr>
          <w:rFonts w:ascii="Century Gothic" w:hAnsi="Century Gothic"/>
          <w:color w:val="0070C0"/>
          <w:sz w:val="20"/>
          <w:szCs w:val="20"/>
        </w:rPr>
        <w:t>unit.</w:t>
      </w:r>
    </w:p>
    <w:p w14:paraId="386DB7D5" w14:textId="77777777" w:rsidR="006F0AE9" w:rsidRDefault="006F0AE9" w:rsidP="006F0AE9">
      <w:pPr>
        <w:rPr>
          <w:rFonts w:ascii="Century Gothic" w:hAnsi="Century Gothic"/>
          <w:color w:val="0070C0"/>
          <w:sz w:val="20"/>
          <w:szCs w:val="20"/>
        </w:rPr>
      </w:pPr>
    </w:p>
    <w:p w14:paraId="2FBD7B6A" w14:textId="729D2A2A" w:rsidR="00E258F2" w:rsidRPr="007B5A07" w:rsidRDefault="00E258F2" w:rsidP="006F0AE9">
      <w:pPr>
        <w:rPr>
          <w:rFonts w:ascii="Century Gothic" w:hAnsi="Century Gothic"/>
          <w:color w:val="0070C0"/>
          <w:sz w:val="20"/>
          <w:szCs w:val="20"/>
        </w:rPr>
      </w:pPr>
      <w:r w:rsidRPr="007B5A07">
        <w:rPr>
          <w:rFonts w:ascii="Century Gothic" w:hAnsi="Century Gothic"/>
          <w:b/>
          <w:bCs/>
          <w:color w:val="0070C0"/>
          <w:sz w:val="20"/>
          <w:szCs w:val="20"/>
        </w:rPr>
        <w:t>Writing Across the Curriculum</w:t>
      </w:r>
    </w:p>
    <w:p w14:paraId="58538AC4" w14:textId="46FE80AE" w:rsidR="006A7EBF" w:rsidRPr="00347F60" w:rsidRDefault="00AD229C" w:rsidP="006A7EBF">
      <w:pPr>
        <w:rPr>
          <w:rFonts w:ascii="Century Gothic" w:hAnsi="Century Gothic"/>
          <w:color w:val="0070C0"/>
          <w:sz w:val="20"/>
          <w:szCs w:val="20"/>
        </w:rPr>
      </w:pPr>
      <w:r w:rsidRPr="007B5A07">
        <w:rPr>
          <w:rFonts w:ascii="Century Gothic" w:hAnsi="Century Gothic"/>
          <w:color w:val="0070C0"/>
          <w:sz w:val="20"/>
          <w:szCs w:val="20"/>
        </w:rPr>
        <w:t xml:space="preserve">As part of the writing package at Abbey Hey, </w:t>
      </w:r>
      <w:r w:rsidR="004035A3" w:rsidRPr="007B5A07">
        <w:rPr>
          <w:rFonts w:ascii="Century Gothic" w:hAnsi="Century Gothic"/>
          <w:color w:val="0070C0"/>
          <w:sz w:val="20"/>
          <w:szCs w:val="20"/>
        </w:rPr>
        <w:t>learners</w:t>
      </w:r>
      <w:r w:rsidRPr="007B5A07">
        <w:rPr>
          <w:rFonts w:ascii="Century Gothic" w:hAnsi="Century Gothic"/>
          <w:color w:val="0070C0"/>
          <w:sz w:val="20"/>
          <w:szCs w:val="20"/>
        </w:rPr>
        <w:t xml:space="preserve"> will also be given the opportunity to write </w:t>
      </w:r>
      <w:r w:rsidR="00BF6FFE" w:rsidRPr="007B5A07">
        <w:rPr>
          <w:rFonts w:ascii="Century Gothic" w:hAnsi="Century Gothic"/>
          <w:color w:val="0070C0"/>
          <w:sz w:val="20"/>
          <w:szCs w:val="20"/>
        </w:rPr>
        <w:t xml:space="preserve">at length </w:t>
      </w:r>
      <w:r w:rsidRPr="007B5A07">
        <w:rPr>
          <w:rFonts w:ascii="Century Gothic" w:hAnsi="Century Gothic"/>
          <w:color w:val="0070C0"/>
          <w:sz w:val="20"/>
          <w:szCs w:val="20"/>
        </w:rPr>
        <w:t xml:space="preserve">across the curriculum, applying the </w:t>
      </w:r>
      <w:r w:rsidR="000D0B9B" w:rsidRPr="007B5A07">
        <w:rPr>
          <w:rFonts w:ascii="Century Gothic" w:hAnsi="Century Gothic"/>
          <w:color w:val="0070C0"/>
          <w:sz w:val="20"/>
          <w:szCs w:val="20"/>
        </w:rPr>
        <w:t xml:space="preserve">skills they </w:t>
      </w:r>
      <w:r w:rsidR="00D0386D" w:rsidRPr="006D04A9">
        <w:rPr>
          <w:rFonts w:ascii="Century Gothic" w:hAnsi="Century Gothic"/>
          <w:color w:val="0070C0"/>
          <w:sz w:val="20"/>
          <w:szCs w:val="20"/>
        </w:rPr>
        <w:t>develop</w:t>
      </w:r>
      <w:r w:rsidR="000D0B9B" w:rsidRPr="006D04A9">
        <w:rPr>
          <w:rFonts w:ascii="Century Gothic" w:hAnsi="Century Gothic"/>
          <w:color w:val="0070C0"/>
          <w:sz w:val="20"/>
          <w:szCs w:val="20"/>
        </w:rPr>
        <w:t xml:space="preserve"> in </w:t>
      </w:r>
      <w:r w:rsidR="00F02B8F" w:rsidRPr="006D04A9">
        <w:rPr>
          <w:rFonts w:ascii="Century Gothic" w:hAnsi="Century Gothic"/>
          <w:color w:val="0070C0"/>
          <w:sz w:val="20"/>
          <w:szCs w:val="20"/>
        </w:rPr>
        <w:t xml:space="preserve">writing </w:t>
      </w:r>
      <w:r w:rsidR="00D0386D" w:rsidRPr="006D04A9">
        <w:rPr>
          <w:rFonts w:ascii="Century Gothic" w:hAnsi="Century Gothic"/>
          <w:color w:val="0070C0"/>
          <w:sz w:val="20"/>
          <w:szCs w:val="20"/>
        </w:rPr>
        <w:t>lessons</w:t>
      </w:r>
      <w:r w:rsidR="00F02B8F" w:rsidRPr="007B5A07">
        <w:rPr>
          <w:rFonts w:ascii="Century Gothic" w:hAnsi="Century Gothic"/>
          <w:color w:val="0070C0"/>
          <w:sz w:val="20"/>
          <w:szCs w:val="20"/>
        </w:rPr>
        <w:t xml:space="preserve"> </w:t>
      </w:r>
      <w:r w:rsidR="00EB6ECF" w:rsidRPr="007B5A07">
        <w:rPr>
          <w:rFonts w:ascii="Century Gothic" w:hAnsi="Century Gothic"/>
          <w:color w:val="0070C0"/>
          <w:sz w:val="20"/>
          <w:szCs w:val="20"/>
        </w:rPr>
        <w:t xml:space="preserve">and </w:t>
      </w:r>
      <w:r w:rsidR="00F02B8F" w:rsidRPr="007B5A07">
        <w:rPr>
          <w:rFonts w:ascii="Century Gothic" w:hAnsi="Century Gothic"/>
          <w:color w:val="0070C0"/>
          <w:sz w:val="20"/>
          <w:szCs w:val="20"/>
        </w:rPr>
        <w:t xml:space="preserve">using the </w:t>
      </w:r>
      <w:r w:rsidRPr="007B5A07">
        <w:rPr>
          <w:rFonts w:ascii="Century Gothic" w:hAnsi="Century Gothic"/>
          <w:color w:val="0070C0"/>
          <w:sz w:val="20"/>
          <w:szCs w:val="20"/>
        </w:rPr>
        <w:t>knowledge they have learned in</w:t>
      </w:r>
      <w:r w:rsidR="00EB6ECF" w:rsidRPr="007B5A07">
        <w:rPr>
          <w:rFonts w:ascii="Century Gothic" w:hAnsi="Century Gothic"/>
          <w:color w:val="0070C0"/>
          <w:sz w:val="20"/>
          <w:szCs w:val="20"/>
        </w:rPr>
        <w:t xml:space="preserve"> the</w:t>
      </w:r>
      <w:r w:rsidRPr="007B5A07">
        <w:rPr>
          <w:rFonts w:ascii="Century Gothic" w:hAnsi="Century Gothic"/>
          <w:color w:val="0070C0"/>
          <w:sz w:val="20"/>
          <w:szCs w:val="20"/>
        </w:rPr>
        <w:t xml:space="preserve"> </w:t>
      </w:r>
      <w:r w:rsidR="00AC0895" w:rsidRPr="007B5A07">
        <w:rPr>
          <w:rFonts w:ascii="Century Gothic" w:hAnsi="Century Gothic"/>
          <w:color w:val="0070C0"/>
          <w:sz w:val="20"/>
          <w:szCs w:val="20"/>
        </w:rPr>
        <w:t>History, Geography, Science and Religions and Worldviews curriculums</w:t>
      </w:r>
      <w:r w:rsidR="004035A3" w:rsidRPr="007B5A07">
        <w:rPr>
          <w:rFonts w:ascii="Century Gothic" w:hAnsi="Century Gothic"/>
          <w:color w:val="0070C0"/>
          <w:sz w:val="20"/>
          <w:szCs w:val="20"/>
        </w:rPr>
        <w:t xml:space="preserve">. </w:t>
      </w:r>
      <w:r w:rsidR="006A7EBF">
        <w:rPr>
          <w:rFonts w:ascii="Century Gothic" w:hAnsi="Century Gothic"/>
          <w:color w:val="0070C0"/>
          <w:sz w:val="20"/>
          <w:szCs w:val="20"/>
        </w:rPr>
        <w:t xml:space="preserve">The </w:t>
      </w:r>
      <w:r w:rsidR="006A7EBF">
        <w:rPr>
          <w:rFonts w:ascii="Century Gothic" w:hAnsi="Century Gothic"/>
          <w:color w:val="0070C0"/>
          <w:sz w:val="20"/>
          <w:szCs w:val="20"/>
          <w:lang w:val="en-US"/>
        </w:rPr>
        <w:t>t</w:t>
      </w:r>
      <w:r w:rsidR="006A7EBF" w:rsidRPr="00347F60">
        <w:rPr>
          <w:rFonts w:ascii="Century Gothic" w:hAnsi="Century Gothic"/>
          <w:color w:val="0070C0"/>
          <w:sz w:val="20"/>
          <w:szCs w:val="20"/>
          <w:lang w:val="en-US"/>
        </w:rPr>
        <w:t xml:space="preserve">asks within </w:t>
      </w:r>
      <w:r w:rsidR="006A7EBF">
        <w:rPr>
          <w:rFonts w:ascii="Century Gothic" w:hAnsi="Century Gothic"/>
          <w:color w:val="0070C0"/>
          <w:sz w:val="20"/>
          <w:szCs w:val="20"/>
          <w:lang w:val="en-US"/>
        </w:rPr>
        <w:t xml:space="preserve">these </w:t>
      </w:r>
      <w:r w:rsidR="006A7EBF" w:rsidRPr="00347F60">
        <w:rPr>
          <w:rFonts w:ascii="Century Gothic" w:hAnsi="Century Gothic"/>
          <w:color w:val="0070C0"/>
          <w:sz w:val="20"/>
          <w:szCs w:val="20"/>
          <w:lang w:val="en-US"/>
        </w:rPr>
        <w:t>lessons incorporate opportunities for pupils to apply their knowledge of English objectives</w:t>
      </w:r>
      <w:r w:rsidR="006A7EBF" w:rsidRPr="00347F60">
        <w:rPr>
          <w:rFonts w:ascii="Century Gothic" w:hAnsi="Century Gothic"/>
          <w:b/>
          <w:bCs/>
          <w:color w:val="0070C0"/>
          <w:sz w:val="20"/>
          <w:szCs w:val="20"/>
          <w:lang w:val="en-US"/>
        </w:rPr>
        <w:t xml:space="preserve"> </w:t>
      </w:r>
      <w:r w:rsidR="006A7EBF" w:rsidRPr="00347F60">
        <w:rPr>
          <w:rFonts w:ascii="Century Gothic" w:hAnsi="Century Gothic"/>
          <w:color w:val="0070C0"/>
          <w:sz w:val="20"/>
          <w:szCs w:val="20"/>
          <w:lang w:val="en-US"/>
        </w:rPr>
        <w:t xml:space="preserve">whilst writing as scholars of their subject. </w:t>
      </w:r>
    </w:p>
    <w:p w14:paraId="29B63919" w14:textId="217BFB4C" w:rsidR="00E258F2" w:rsidRPr="007B5A07" w:rsidRDefault="004035A3" w:rsidP="006F0AE9">
      <w:pPr>
        <w:rPr>
          <w:rFonts w:ascii="Century Gothic" w:hAnsi="Century Gothic"/>
          <w:color w:val="0070C0"/>
          <w:sz w:val="20"/>
          <w:szCs w:val="20"/>
        </w:rPr>
      </w:pPr>
      <w:r w:rsidRPr="007B5A07">
        <w:rPr>
          <w:rFonts w:ascii="Century Gothic" w:hAnsi="Century Gothic"/>
          <w:color w:val="0070C0"/>
          <w:sz w:val="20"/>
          <w:szCs w:val="20"/>
        </w:rPr>
        <w:t>These forms o</w:t>
      </w:r>
      <w:r w:rsidR="00137303">
        <w:rPr>
          <w:rFonts w:ascii="Century Gothic" w:hAnsi="Century Gothic"/>
          <w:color w:val="0070C0"/>
          <w:sz w:val="20"/>
          <w:szCs w:val="20"/>
        </w:rPr>
        <w:t>f</w:t>
      </w:r>
      <w:r w:rsidRPr="007B5A07">
        <w:rPr>
          <w:rFonts w:ascii="Century Gothic" w:hAnsi="Century Gothic"/>
          <w:color w:val="0070C0"/>
          <w:sz w:val="20"/>
          <w:szCs w:val="20"/>
        </w:rPr>
        <w:t xml:space="preserve"> writing are either embedded or additional writing opportunities</w:t>
      </w:r>
      <w:r w:rsidR="003E32C9" w:rsidRPr="007B5A07">
        <w:rPr>
          <w:rFonts w:ascii="Century Gothic" w:hAnsi="Century Gothic"/>
          <w:color w:val="0070C0"/>
          <w:sz w:val="20"/>
          <w:szCs w:val="20"/>
        </w:rPr>
        <w:t xml:space="preserve"> built into the flow of learning of foundation </w:t>
      </w:r>
      <w:r w:rsidR="00BF6FFE" w:rsidRPr="007B5A07">
        <w:rPr>
          <w:rFonts w:ascii="Century Gothic" w:hAnsi="Century Gothic"/>
          <w:color w:val="0070C0"/>
          <w:sz w:val="20"/>
          <w:szCs w:val="20"/>
        </w:rPr>
        <w:t>subjects</w:t>
      </w:r>
      <w:r w:rsidR="001542A3">
        <w:rPr>
          <w:rFonts w:ascii="Century Gothic" w:hAnsi="Century Gothic"/>
          <w:color w:val="0070C0"/>
          <w:sz w:val="20"/>
          <w:szCs w:val="20"/>
        </w:rPr>
        <w:t>. This will</w:t>
      </w:r>
      <w:r w:rsidR="003E32C9" w:rsidRPr="007B5A07">
        <w:rPr>
          <w:rFonts w:ascii="Century Gothic" w:hAnsi="Century Gothic"/>
          <w:color w:val="0070C0"/>
          <w:sz w:val="20"/>
          <w:szCs w:val="20"/>
        </w:rPr>
        <w:t xml:space="preserve"> allow our pupils to master their target </w:t>
      </w:r>
      <w:r w:rsidR="00BF6FFE" w:rsidRPr="007B5A07">
        <w:rPr>
          <w:rFonts w:ascii="Century Gothic" w:hAnsi="Century Gothic"/>
          <w:color w:val="0070C0"/>
          <w:sz w:val="20"/>
          <w:szCs w:val="20"/>
        </w:rPr>
        <w:t xml:space="preserve">language, apply and consolidate </w:t>
      </w:r>
      <w:r w:rsidR="004B6B70" w:rsidRPr="007B5A07">
        <w:rPr>
          <w:rFonts w:ascii="Century Gothic" w:hAnsi="Century Gothic"/>
          <w:color w:val="0070C0"/>
          <w:sz w:val="20"/>
          <w:szCs w:val="20"/>
        </w:rPr>
        <w:t>their writing skills and knowledge of text types in new contexts, write for further genuine</w:t>
      </w:r>
      <w:r w:rsidR="0011467B">
        <w:rPr>
          <w:rFonts w:ascii="Century Gothic" w:hAnsi="Century Gothic"/>
          <w:color w:val="0070C0"/>
          <w:sz w:val="20"/>
          <w:szCs w:val="20"/>
        </w:rPr>
        <w:t>,</w:t>
      </w:r>
      <w:r w:rsidR="004B6B70" w:rsidRPr="007B5A07">
        <w:rPr>
          <w:rFonts w:ascii="Century Gothic" w:hAnsi="Century Gothic"/>
          <w:color w:val="0070C0"/>
          <w:sz w:val="20"/>
          <w:szCs w:val="20"/>
        </w:rPr>
        <w:t xml:space="preserve"> purposeful reasons</w:t>
      </w:r>
      <w:r w:rsidR="00502622" w:rsidRPr="007B5A07">
        <w:rPr>
          <w:rFonts w:ascii="Century Gothic" w:hAnsi="Century Gothic"/>
          <w:color w:val="0070C0"/>
          <w:sz w:val="20"/>
          <w:szCs w:val="20"/>
        </w:rPr>
        <w:t xml:space="preserve"> and to learn to write as scholars of the subject.</w:t>
      </w:r>
    </w:p>
    <w:p w14:paraId="22A30CA0" w14:textId="77777777" w:rsidR="008901A7" w:rsidRDefault="008901A7" w:rsidP="006F0AE9">
      <w:pPr>
        <w:rPr>
          <w:rFonts w:ascii="Century Gothic" w:hAnsi="Century Gothic"/>
          <w:color w:val="0070C0"/>
          <w:sz w:val="20"/>
          <w:szCs w:val="20"/>
        </w:rPr>
      </w:pPr>
    </w:p>
    <w:p w14:paraId="72594643" w14:textId="77777777" w:rsidR="008901A7" w:rsidRPr="007B5A07" w:rsidRDefault="008901A7" w:rsidP="006F0AE9">
      <w:pPr>
        <w:rPr>
          <w:rFonts w:ascii="Century Gothic" w:hAnsi="Century Gothic"/>
          <w:color w:val="0070C0"/>
          <w:sz w:val="20"/>
          <w:szCs w:val="20"/>
        </w:rPr>
      </w:pPr>
    </w:p>
    <w:p w14:paraId="4A27F8D9" w14:textId="202B58E8" w:rsidR="007A1D40" w:rsidRPr="007B5A07" w:rsidRDefault="006F0AE9" w:rsidP="007A1D40">
      <w:pPr>
        <w:rPr>
          <w:rFonts w:ascii="Century Gothic" w:hAnsi="Century Gothic"/>
          <w:color w:val="0070C0"/>
          <w:sz w:val="20"/>
          <w:szCs w:val="20"/>
        </w:rPr>
      </w:pPr>
      <w:r w:rsidRPr="007B5A07">
        <w:rPr>
          <w:rFonts w:ascii="Century Gothic" w:hAnsi="Century Gothic"/>
          <w:color w:val="0070C0"/>
          <w:sz w:val="20"/>
          <w:szCs w:val="20"/>
        </w:rPr>
        <w:t>_____________________________________________________________________________________________________</w:t>
      </w:r>
    </w:p>
    <w:p w14:paraId="70F62E24" w14:textId="77777777" w:rsidR="007A1D40" w:rsidRPr="00306A33" w:rsidRDefault="007A1D40" w:rsidP="007A1D40">
      <w:pPr>
        <w:rPr>
          <w:rFonts w:ascii="Century Gothic" w:hAnsi="Century Gothic"/>
          <w:color w:val="0070C0"/>
          <w:sz w:val="20"/>
          <w:szCs w:val="20"/>
          <w:u w:val="single"/>
        </w:rPr>
      </w:pPr>
      <w:r w:rsidRPr="00306A33">
        <w:rPr>
          <w:rFonts w:ascii="Century Gothic" w:hAnsi="Century Gothic"/>
          <w:b/>
          <w:color w:val="0070C0"/>
          <w:sz w:val="20"/>
          <w:szCs w:val="20"/>
          <w:u w:val="single"/>
        </w:rPr>
        <w:t>Learning Environment</w:t>
      </w:r>
      <w:r w:rsidRPr="00306A33">
        <w:rPr>
          <w:rFonts w:ascii="Century Gothic" w:hAnsi="Century Gothic"/>
          <w:color w:val="0070C0"/>
          <w:sz w:val="20"/>
          <w:szCs w:val="20"/>
          <w:u w:val="single"/>
        </w:rPr>
        <w:t xml:space="preserve"> </w:t>
      </w:r>
    </w:p>
    <w:p w14:paraId="5A06BC41" w14:textId="55115094" w:rsidR="00D859FE" w:rsidRDefault="007A1D40" w:rsidP="007A1D40">
      <w:pPr>
        <w:rPr>
          <w:rFonts w:ascii="Century Gothic" w:hAnsi="Century Gothic"/>
          <w:color w:val="0070C0"/>
          <w:sz w:val="20"/>
          <w:szCs w:val="20"/>
        </w:rPr>
      </w:pPr>
      <w:r>
        <w:rPr>
          <w:rFonts w:ascii="Century Gothic" w:hAnsi="Century Gothic"/>
          <w:color w:val="0070C0"/>
          <w:sz w:val="20"/>
          <w:szCs w:val="20"/>
        </w:rPr>
        <w:t>Abbey Hey</w:t>
      </w:r>
      <w:r w:rsidRPr="007A1D40">
        <w:rPr>
          <w:rFonts w:ascii="Century Gothic" w:hAnsi="Century Gothic"/>
          <w:color w:val="0070C0"/>
          <w:sz w:val="20"/>
          <w:szCs w:val="20"/>
        </w:rPr>
        <w:t xml:space="preserve"> Primary </w:t>
      </w:r>
      <w:r w:rsidR="00D859FE">
        <w:rPr>
          <w:rFonts w:ascii="Century Gothic" w:hAnsi="Century Gothic"/>
          <w:color w:val="0070C0"/>
          <w:sz w:val="20"/>
          <w:szCs w:val="20"/>
        </w:rPr>
        <w:t>Academy</w:t>
      </w:r>
      <w:r w:rsidRPr="007A1D40">
        <w:rPr>
          <w:rFonts w:ascii="Century Gothic" w:hAnsi="Century Gothic"/>
          <w:color w:val="0070C0"/>
          <w:sz w:val="20"/>
          <w:szCs w:val="20"/>
        </w:rPr>
        <w:t xml:space="preserve"> is an attractive and stimulating place where displays reflect current and recent learning.  </w:t>
      </w:r>
    </w:p>
    <w:p w14:paraId="7AF34B79" w14:textId="1AE08E2A" w:rsidR="00D859FE" w:rsidRDefault="00D859FE" w:rsidP="007A1D40">
      <w:pPr>
        <w:rPr>
          <w:rFonts w:ascii="Century Gothic" w:hAnsi="Century Gothic"/>
          <w:color w:val="0070C0"/>
          <w:sz w:val="20"/>
          <w:szCs w:val="20"/>
        </w:rPr>
      </w:pPr>
      <w:r>
        <w:rPr>
          <w:rFonts w:ascii="Century Gothic" w:hAnsi="Century Gothic"/>
          <w:color w:val="0070C0"/>
          <w:sz w:val="20"/>
          <w:szCs w:val="20"/>
        </w:rPr>
        <w:t xml:space="preserve">Class working walls/washing lines </w:t>
      </w:r>
      <w:r w:rsidR="007A1D40" w:rsidRPr="007A1D40">
        <w:rPr>
          <w:rFonts w:ascii="Century Gothic" w:hAnsi="Century Gothic"/>
          <w:color w:val="0070C0"/>
          <w:sz w:val="20"/>
          <w:szCs w:val="20"/>
        </w:rPr>
        <w:t xml:space="preserve">include examples of </w:t>
      </w:r>
      <w:r w:rsidR="00B826C2" w:rsidRPr="007A1D40">
        <w:rPr>
          <w:rFonts w:ascii="Century Gothic" w:hAnsi="Century Gothic"/>
          <w:color w:val="0070C0"/>
          <w:sz w:val="20"/>
          <w:szCs w:val="20"/>
        </w:rPr>
        <w:t>high-quality</w:t>
      </w:r>
      <w:r w:rsidR="007A1D40" w:rsidRPr="007A1D40">
        <w:rPr>
          <w:rFonts w:ascii="Century Gothic" w:hAnsi="Century Gothic"/>
          <w:color w:val="0070C0"/>
          <w:sz w:val="20"/>
          <w:szCs w:val="20"/>
        </w:rPr>
        <w:t xml:space="preserve"> texts, flip charts of shared or modelled writing</w:t>
      </w:r>
      <w:r w:rsidR="00B31566">
        <w:rPr>
          <w:rFonts w:ascii="Century Gothic" w:hAnsi="Century Gothic"/>
          <w:color w:val="0070C0"/>
          <w:sz w:val="20"/>
          <w:szCs w:val="20"/>
        </w:rPr>
        <w:t xml:space="preserve">, </w:t>
      </w:r>
      <w:r w:rsidR="005C073D">
        <w:rPr>
          <w:rFonts w:ascii="Century Gothic" w:hAnsi="Century Gothic"/>
          <w:color w:val="0070C0"/>
          <w:sz w:val="20"/>
          <w:szCs w:val="20"/>
        </w:rPr>
        <w:t>grammar and vocabulary work as scaffolds for children to help craft their writing.</w:t>
      </w:r>
    </w:p>
    <w:p w14:paraId="1F45B7A0" w14:textId="3BA6F788" w:rsidR="00D859FE" w:rsidRDefault="007A1D40" w:rsidP="007A1D40">
      <w:pPr>
        <w:rPr>
          <w:rFonts w:ascii="Century Gothic" w:hAnsi="Century Gothic"/>
          <w:color w:val="0070C0"/>
          <w:sz w:val="20"/>
          <w:szCs w:val="20"/>
        </w:rPr>
      </w:pPr>
      <w:r w:rsidRPr="007A1D40">
        <w:rPr>
          <w:rFonts w:ascii="Century Gothic" w:hAnsi="Century Gothic"/>
          <w:color w:val="0070C0"/>
          <w:sz w:val="20"/>
          <w:szCs w:val="20"/>
        </w:rPr>
        <w:t xml:space="preserve">Class displays </w:t>
      </w:r>
      <w:r w:rsidR="007C2B15">
        <w:rPr>
          <w:rFonts w:ascii="Century Gothic" w:hAnsi="Century Gothic"/>
          <w:color w:val="0070C0"/>
          <w:sz w:val="20"/>
          <w:szCs w:val="20"/>
        </w:rPr>
        <w:t xml:space="preserve">can </w:t>
      </w:r>
      <w:r w:rsidRPr="007A1D40">
        <w:rPr>
          <w:rFonts w:ascii="Century Gothic" w:hAnsi="Century Gothic"/>
          <w:color w:val="0070C0"/>
          <w:sz w:val="20"/>
          <w:szCs w:val="20"/>
        </w:rPr>
        <w:t>also include examples of written work</w:t>
      </w:r>
      <w:r w:rsidR="007C2B15">
        <w:rPr>
          <w:rFonts w:ascii="Century Gothic" w:hAnsi="Century Gothic"/>
          <w:color w:val="0070C0"/>
          <w:sz w:val="20"/>
          <w:szCs w:val="20"/>
        </w:rPr>
        <w:t xml:space="preserve"> from pupils. Teachers are encouraged to model cursive script when creating</w:t>
      </w:r>
      <w:r w:rsidR="00CE5055">
        <w:rPr>
          <w:rFonts w:ascii="Century Gothic" w:hAnsi="Century Gothic"/>
          <w:color w:val="0070C0"/>
          <w:sz w:val="20"/>
          <w:szCs w:val="20"/>
        </w:rPr>
        <w:t xml:space="preserve"> displays for working walls.</w:t>
      </w:r>
    </w:p>
    <w:p w14:paraId="2B8A7365" w14:textId="77777777" w:rsidR="006421A9" w:rsidRDefault="006421A9" w:rsidP="00207AF7">
      <w:pPr>
        <w:rPr>
          <w:rFonts w:ascii="Century Gothic" w:hAnsi="Century Gothic"/>
          <w:color w:val="0070C0"/>
          <w:sz w:val="20"/>
          <w:szCs w:val="20"/>
        </w:rPr>
      </w:pPr>
    </w:p>
    <w:p w14:paraId="238E0D44" w14:textId="77777777" w:rsidR="00D859FE" w:rsidRPr="00306A33" w:rsidRDefault="00D859FE" w:rsidP="003E2D80">
      <w:pPr>
        <w:rPr>
          <w:rFonts w:ascii="Century Gothic" w:hAnsi="Century Gothic"/>
          <w:b/>
          <w:color w:val="0070C0"/>
          <w:sz w:val="20"/>
          <w:szCs w:val="20"/>
          <w:u w:val="single"/>
        </w:rPr>
      </w:pPr>
      <w:r w:rsidRPr="00306A33">
        <w:rPr>
          <w:rFonts w:ascii="Century Gothic" w:hAnsi="Century Gothic"/>
          <w:b/>
          <w:color w:val="0070C0"/>
          <w:sz w:val="20"/>
          <w:szCs w:val="20"/>
          <w:u w:val="single"/>
        </w:rPr>
        <w:t xml:space="preserve">Planning and Resources </w:t>
      </w:r>
    </w:p>
    <w:p w14:paraId="602CA612" w14:textId="2CE59A2B" w:rsidR="00D859FE" w:rsidRDefault="00062BE3" w:rsidP="003E2D80">
      <w:pPr>
        <w:rPr>
          <w:rFonts w:ascii="Century Gothic" w:hAnsi="Century Gothic"/>
          <w:color w:val="0070C0"/>
          <w:sz w:val="20"/>
          <w:szCs w:val="20"/>
        </w:rPr>
      </w:pPr>
      <w:r w:rsidRPr="00281959">
        <w:rPr>
          <w:rFonts w:ascii="Century Gothic" w:hAnsi="Century Gothic"/>
          <w:color w:val="0070C0"/>
          <w:sz w:val="20"/>
          <w:szCs w:val="20"/>
        </w:rPr>
        <w:t xml:space="preserve">Staff use the United Learning </w:t>
      </w:r>
      <w:r w:rsidR="004834B0">
        <w:rPr>
          <w:rFonts w:ascii="Century Gothic" w:hAnsi="Century Gothic"/>
          <w:color w:val="0070C0"/>
          <w:sz w:val="20"/>
          <w:szCs w:val="20"/>
        </w:rPr>
        <w:t xml:space="preserve">Writing </w:t>
      </w:r>
      <w:r w:rsidRPr="00281959">
        <w:rPr>
          <w:rFonts w:ascii="Century Gothic" w:hAnsi="Century Gothic"/>
          <w:color w:val="0070C0"/>
          <w:sz w:val="20"/>
          <w:szCs w:val="20"/>
        </w:rPr>
        <w:t xml:space="preserve">Curriculum resources </w:t>
      </w:r>
      <w:r w:rsidR="00B826C2">
        <w:rPr>
          <w:rFonts w:ascii="Century Gothic" w:hAnsi="Century Gothic"/>
          <w:color w:val="0070C0"/>
          <w:sz w:val="20"/>
          <w:szCs w:val="20"/>
        </w:rPr>
        <w:t xml:space="preserve">which sometimes </w:t>
      </w:r>
      <w:r w:rsidRPr="00281959">
        <w:rPr>
          <w:rFonts w:ascii="Century Gothic" w:hAnsi="Century Gothic"/>
          <w:color w:val="0070C0"/>
          <w:sz w:val="20"/>
          <w:szCs w:val="20"/>
        </w:rPr>
        <w:t xml:space="preserve">link writing to the </w:t>
      </w:r>
      <w:r w:rsidR="0029187E">
        <w:rPr>
          <w:rFonts w:ascii="Century Gothic" w:hAnsi="Century Gothic"/>
          <w:color w:val="0070C0"/>
          <w:sz w:val="20"/>
          <w:szCs w:val="20"/>
        </w:rPr>
        <w:t xml:space="preserve">wider curriculum </w:t>
      </w:r>
      <w:r w:rsidRPr="00281959">
        <w:rPr>
          <w:rFonts w:ascii="Century Gothic" w:hAnsi="Century Gothic"/>
          <w:color w:val="0070C0"/>
          <w:sz w:val="20"/>
          <w:szCs w:val="20"/>
        </w:rPr>
        <w:t>topic</w:t>
      </w:r>
      <w:r w:rsidR="0029187E">
        <w:rPr>
          <w:rFonts w:ascii="Century Gothic" w:hAnsi="Century Gothic"/>
          <w:color w:val="0070C0"/>
          <w:sz w:val="20"/>
          <w:szCs w:val="20"/>
        </w:rPr>
        <w:t>s</w:t>
      </w:r>
      <w:r w:rsidRPr="00281959">
        <w:rPr>
          <w:rFonts w:ascii="Century Gothic" w:hAnsi="Century Gothic"/>
          <w:color w:val="0070C0"/>
          <w:sz w:val="20"/>
          <w:szCs w:val="20"/>
        </w:rPr>
        <w:t xml:space="preserve"> they are teaching.  </w:t>
      </w:r>
      <w:r w:rsidR="00B76FA9">
        <w:rPr>
          <w:rFonts w:ascii="Century Gothic" w:hAnsi="Century Gothic"/>
          <w:color w:val="0070C0"/>
          <w:sz w:val="20"/>
          <w:szCs w:val="20"/>
        </w:rPr>
        <w:t xml:space="preserve">Writing units </w:t>
      </w:r>
      <w:r w:rsidR="00B826C2">
        <w:rPr>
          <w:rFonts w:ascii="Century Gothic" w:hAnsi="Century Gothic"/>
          <w:color w:val="0070C0"/>
          <w:sz w:val="20"/>
          <w:szCs w:val="20"/>
        </w:rPr>
        <w:t>u</w:t>
      </w:r>
      <w:r w:rsidR="00B76FA9">
        <w:rPr>
          <w:rFonts w:ascii="Century Gothic" w:hAnsi="Century Gothic"/>
          <w:color w:val="0070C0"/>
          <w:sz w:val="20"/>
          <w:szCs w:val="20"/>
        </w:rPr>
        <w:t>se high-quality text</w:t>
      </w:r>
      <w:r w:rsidR="006C0191">
        <w:rPr>
          <w:rFonts w:ascii="Century Gothic" w:hAnsi="Century Gothic"/>
          <w:color w:val="0070C0"/>
          <w:sz w:val="20"/>
          <w:szCs w:val="20"/>
        </w:rPr>
        <w:t>s to inspire and model desired outcome</w:t>
      </w:r>
      <w:r w:rsidR="0005154B">
        <w:rPr>
          <w:rFonts w:ascii="Century Gothic" w:hAnsi="Century Gothic"/>
          <w:color w:val="0070C0"/>
          <w:sz w:val="20"/>
          <w:szCs w:val="20"/>
        </w:rPr>
        <w:t>s with le</w:t>
      </w:r>
      <w:r w:rsidR="00D859FE">
        <w:rPr>
          <w:rFonts w:ascii="Century Gothic" w:hAnsi="Century Gothic"/>
          <w:color w:val="0070C0"/>
          <w:sz w:val="20"/>
          <w:szCs w:val="20"/>
        </w:rPr>
        <w:t>arning</w:t>
      </w:r>
      <w:r w:rsidR="00D859FE" w:rsidRPr="00D859FE">
        <w:rPr>
          <w:rFonts w:ascii="Century Gothic" w:hAnsi="Century Gothic"/>
          <w:color w:val="0070C0"/>
          <w:sz w:val="20"/>
          <w:szCs w:val="20"/>
        </w:rPr>
        <w:t xml:space="preserve"> objectives </w:t>
      </w:r>
      <w:r w:rsidR="0005154B">
        <w:rPr>
          <w:rFonts w:ascii="Century Gothic" w:hAnsi="Century Gothic"/>
          <w:color w:val="0070C0"/>
          <w:sz w:val="20"/>
          <w:szCs w:val="20"/>
        </w:rPr>
        <w:t>t</w:t>
      </w:r>
      <w:r w:rsidR="00D859FE" w:rsidRPr="00D859FE">
        <w:rPr>
          <w:rFonts w:ascii="Century Gothic" w:hAnsi="Century Gothic"/>
          <w:color w:val="0070C0"/>
          <w:sz w:val="20"/>
          <w:szCs w:val="20"/>
        </w:rPr>
        <w:t xml:space="preserve">aken from the English Programme of Study within the National </w:t>
      </w:r>
      <w:r w:rsidR="00D859FE" w:rsidRPr="00D859FE">
        <w:rPr>
          <w:rFonts w:ascii="Century Gothic" w:hAnsi="Century Gothic"/>
          <w:color w:val="0070C0"/>
          <w:sz w:val="20"/>
          <w:szCs w:val="20"/>
        </w:rPr>
        <w:lastRenderedPageBreak/>
        <w:t>Curriculum 2014. Wherever possible</w:t>
      </w:r>
      <w:r w:rsidR="004C0620">
        <w:rPr>
          <w:rFonts w:ascii="Century Gothic" w:hAnsi="Century Gothic"/>
          <w:color w:val="0070C0"/>
          <w:sz w:val="20"/>
          <w:szCs w:val="20"/>
        </w:rPr>
        <w:t>,</w:t>
      </w:r>
      <w:r w:rsidR="00D859FE" w:rsidRPr="00D859FE">
        <w:rPr>
          <w:rFonts w:ascii="Century Gothic" w:hAnsi="Century Gothic"/>
          <w:color w:val="0070C0"/>
          <w:sz w:val="20"/>
          <w:szCs w:val="20"/>
        </w:rPr>
        <w:t xml:space="preserve"> links with other subjects are identified and used as opportunities to develop children’s writing </w:t>
      </w:r>
      <w:r w:rsidR="000A49FC">
        <w:rPr>
          <w:rFonts w:ascii="Century Gothic" w:hAnsi="Century Gothic"/>
          <w:color w:val="0070C0"/>
          <w:sz w:val="20"/>
          <w:szCs w:val="20"/>
        </w:rPr>
        <w:t xml:space="preserve">using a range of </w:t>
      </w:r>
      <w:r w:rsidR="002017AC">
        <w:rPr>
          <w:rFonts w:ascii="Century Gothic" w:hAnsi="Century Gothic"/>
          <w:color w:val="0070C0"/>
          <w:sz w:val="20"/>
          <w:szCs w:val="20"/>
        </w:rPr>
        <w:t xml:space="preserve">wider </w:t>
      </w:r>
      <w:r w:rsidR="000A49FC">
        <w:rPr>
          <w:rFonts w:ascii="Century Gothic" w:hAnsi="Century Gothic"/>
          <w:color w:val="0070C0"/>
          <w:sz w:val="20"/>
          <w:szCs w:val="20"/>
        </w:rPr>
        <w:t>substantive</w:t>
      </w:r>
      <w:r w:rsidR="002017AC">
        <w:rPr>
          <w:rFonts w:ascii="Century Gothic" w:hAnsi="Century Gothic"/>
          <w:color w:val="0070C0"/>
          <w:sz w:val="20"/>
          <w:szCs w:val="20"/>
        </w:rPr>
        <w:t xml:space="preserve"> knowledge.</w:t>
      </w:r>
    </w:p>
    <w:p w14:paraId="7746FA44" w14:textId="0C41FE06" w:rsidR="00B70593" w:rsidRDefault="00B70593" w:rsidP="003E2D80">
      <w:pPr>
        <w:rPr>
          <w:rFonts w:ascii="Century Gothic" w:hAnsi="Century Gothic"/>
          <w:color w:val="0070C0"/>
          <w:sz w:val="20"/>
          <w:szCs w:val="20"/>
        </w:rPr>
      </w:pPr>
      <w:r w:rsidRPr="5D72937A">
        <w:rPr>
          <w:rFonts w:ascii="Century Gothic" w:hAnsi="Century Gothic"/>
          <w:color w:val="0070C0"/>
          <w:sz w:val="20"/>
          <w:szCs w:val="20"/>
        </w:rPr>
        <w:t xml:space="preserve">Throughout </w:t>
      </w:r>
      <w:r w:rsidR="4B469BCA" w:rsidRPr="5D72937A">
        <w:rPr>
          <w:rFonts w:ascii="Century Gothic" w:hAnsi="Century Gothic"/>
          <w:color w:val="0070C0"/>
          <w:sz w:val="20"/>
          <w:szCs w:val="20"/>
        </w:rPr>
        <w:t xml:space="preserve">each </w:t>
      </w:r>
      <w:r w:rsidRPr="5D72937A">
        <w:rPr>
          <w:rFonts w:ascii="Century Gothic" w:hAnsi="Century Gothic"/>
          <w:color w:val="0070C0"/>
          <w:sz w:val="20"/>
          <w:szCs w:val="20"/>
        </w:rPr>
        <w:t xml:space="preserve">writing unit, there is great emphasis on </w:t>
      </w:r>
      <w:r w:rsidRPr="006D04A9">
        <w:rPr>
          <w:rFonts w:ascii="Century Gothic" w:hAnsi="Century Gothic"/>
          <w:color w:val="0070C0"/>
          <w:sz w:val="20"/>
          <w:szCs w:val="20"/>
        </w:rPr>
        <w:t xml:space="preserve">identifying the </w:t>
      </w:r>
      <w:r w:rsidR="009A36C5" w:rsidRPr="006D04A9">
        <w:rPr>
          <w:rFonts w:ascii="Century Gothic" w:hAnsi="Century Gothic"/>
          <w:color w:val="0070C0"/>
          <w:sz w:val="20"/>
          <w:szCs w:val="20"/>
        </w:rPr>
        <w:t xml:space="preserve">outcome of the unit, the </w:t>
      </w:r>
      <w:r w:rsidRPr="006D04A9">
        <w:rPr>
          <w:rFonts w:ascii="Century Gothic" w:hAnsi="Century Gothic"/>
          <w:color w:val="0070C0"/>
          <w:sz w:val="20"/>
          <w:szCs w:val="20"/>
        </w:rPr>
        <w:t xml:space="preserve">reason </w:t>
      </w:r>
      <w:r w:rsidR="009A36C5" w:rsidRPr="006D04A9">
        <w:rPr>
          <w:rFonts w:ascii="Century Gothic" w:hAnsi="Century Gothic"/>
          <w:color w:val="0070C0"/>
          <w:sz w:val="20"/>
          <w:szCs w:val="20"/>
        </w:rPr>
        <w:t>for writing</w:t>
      </w:r>
      <w:r w:rsidRPr="006D04A9">
        <w:rPr>
          <w:rFonts w:ascii="Century Gothic" w:hAnsi="Century Gothic"/>
          <w:color w:val="0070C0"/>
          <w:sz w:val="20"/>
          <w:szCs w:val="20"/>
        </w:rPr>
        <w:t>, the audience for</w:t>
      </w:r>
      <w:r w:rsidR="00F30D50" w:rsidRPr="006D04A9">
        <w:rPr>
          <w:rFonts w:ascii="Century Gothic" w:hAnsi="Century Gothic"/>
          <w:color w:val="0070C0"/>
          <w:sz w:val="20"/>
          <w:szCs w:val="20"/>
        </w:rPr>
        <w:t xml:space="preserve"> and the features and tone </w:t>
      </w:r>
      <w:r w:rsidR="00134463" w:rsidRPr="006D04A9">
        <w:rPr>
          <w:rFonts w:ascii="Century Gothic" w:hAnsi="Century Gothic"/>
          <w:color w:val="0070C0"/>
          <w:sz w:val="20"/>
          <w:szCs w:val="20"/>
        </w:rPr>
        <w:t>of the writing outcome (</w:t>
      </w:r>
      <w:r w:rsidR="009A36C5" w:rsidRPr="006D04A9">
        <w:rPr>
          <w:rFonts w:ascii="Century Gothic" w:hAnsi="Century Gothic"/>
          <w:color w:val="0070C0"/>
          <w:sz w:val="20"/>
          <w:szCs w:val="20"/>
        </w:rPr>
        <w:t>O</w:t>
      </w:r>
      <w:r w:rsidR="00134463" w:rsidRPr="006D04A9">
        <w:rPr>
          <w:rFonts w:ascii="Century Gothic" w:hAnsi="Century Gothic"/>
          <w:color w:val="0070C0"/>
          <w:sz w:val="20"/>
          <w:szCs w:val="20"/>
        </w:rPr>
        <w:t>RAFT)</w:t>
      </w:r>
      <w:r w:rsidR="00055E9B" w:rsidRPr="006D04A9">
        <w:rPr>
          <w:rFonts w:ascii="Century Gothic" w:hAnsi="Century Gothic"/>
          <w:color w:val="0070C0"/>
          <w:sz w:val="20"/>
          <w:szCs w:val="20"/>
        </w:rPr>
        <w:t>.</w:t>
      </w:r>
    </w:p>
    <w:p w14:paraId="6B309D9F" w14:textId="0DDDEFD4" w:rsidR="00D859FE" w:rsidRDefault="00D859FE" w:rsidP="003E2D80">
      <w:pPr>
        <w:rPr>
          <w:rFonts w:ascii="Century Gothic" w:hAnsi="Century Gothic"/>
          <w:color w:val="0070C0"/>
          <w:sz w:val="20"/>
          <w:szCs w:val="20"/>
        </w:rPr>
      </w:pPr>
      <w:r>
        <w:rPr>
          <w:rFonts w:ascii="Century Gothic" w:hAnsi="Century Gothic"/>
          <w:color w:val="0070C0"/>
          <w:sz w:val="20"/>
          <w:szCs w:val="20"/>
        </w:rPr>
        <w:t>C</w:t>
      </w:r>
      <w:r w:rsidRPr="00D859FE">
        <w:rPr>
          <w:rFonts w:ascii="Century Gothic" w:hAnsi="Century Gothic"/>
          <w:color w:val="0070C0"/>
          <w:sz w:val="20"/>
          <w:szCs w:val="20"/>
        </w:rPr>
        <w:t xml:space="preserve">hildren have access to dictionaries, thesauruses, word mats, pens and pencils, rulers, etc. Pupils are </w:t>
      </w:r>
      <w:r w:rsidR="00D76703">
        <w:rPr>
          <w:rFonts w:ascii="Century Gothic" w:hAnsi="Century Gothic"/>
          <w:color w:val="0070C0"/>
          <w:sz w:val="20"/>
          <w:szCs w:val="20"/>
        </w:rPr>
        <w:t xml:space="preserve">also </w:t>
      </w:r>
      <w:r w:rsidRPr="00D859FE">
        <w:rPr>
          <w:rFonts w:ascii="Century Gothic" w:hAnsi="Century Gothic"/>
          <w:color w:val="0070C0"/>
          <w:sz w:val="20"/>
          <w:szCs w:val="20"/>
        </w:rPr>
        <w:t>given opportunities to write on mini whiteboards to ‘try out’ ideas before committing them to paper.</w:t>
      </w:r>
    </w:p>
    <w:p w14:paraId="08101D94" w14:textId="77777777" w:rsidR="00D859FE" w:rsidRPr="00AF616F" w:rsidRDefault="00D859FE" w:rsidP="003E2D80">
      <w:pPr>
        <w:rPr>
          <w:rFonts w:ascii="Century Gothic" w:hAnsi="Century Gothic"/>
          <w:color w:val="0070C0"/>
          <w:sz w:val="20"/>
          <w:szCs w:val="20"/>
        </w:rPr>
      </w:pPr>
      <w:r w:rsidRPr="00AF616F">
        <w:rPr>
          <w:rFonts w:ascii="Century Gothic" w:hAnsi="Century Gothic"/>
          <w:color w:val="0070C0"/>
          <w:sz w:val="20"/>
          <w:szCs w:val="20"/>
        </w:rPr>
        <w:t>In EYFS there is also a large collection of materials to utilise the kinaesthetic aspects of writing, such as sand trays, foam and ball bearing letter runs.</w:t>
      </w:r>
    </w:p>
    <w:p w14:paraId="75BDB8F7" w14:textId="77777777" w:rsidR="00B826C2" w:rsidRDefault="00B826C2" w:rsidP="003E2D80">
      <w:pPr>
        <w:rPr>
          <w:rFonts w:ascii="Century Gothic" w:hAnsi="Century Gothic"/>
          <w:color w:val="0070C0"/>
          <w:sz w:val="20"/>
          <w:szCs w:val="20"/>
        </w:rPr>
      </w:pPr>
    </w:p>
    <w:p w14:paraId="039419CC" w14:textId="236506AC" w:rsidR="00D859FE" w:rsidRDefault="00D859FE" w:rsidP="003E2D80">
      <w:pPr>
        <w:rPr>
          <w:rFonts w:ascii="Century Gothic" w:hAnsi="Century Gothic"/>
          <w:color w:val="0070C0"/>
          <w:sz w:val="20"/>
          <w:szCs w:val="20"/>
        </w:rPr>
      </w:pPr>
      <w:r>
        <w:rPr>
          <w:rFonts w:ascii="Century Gothic" w:hAnsi="Century Gothic"/>
          <w:color w:val="0070C0"/>
          <w:sz w:val="20"/>
          <w:szCs w:val="20"/>
        </w:rPr>
        <w:t>The planning structure for writing units is as follows:</w:t>
      </w:r>
    </w:p>
    <w:p w14:paraId="1F231590" w14:textId="3326D505" w:rsidR="003079AB" w:rsidRDefault="00F615A6" w:rsidP="003079AB">
      <w:pPr>
        <w:pStyle w:val="ListParagraph"/>
        <w:numPr>
          <w:ilvl w:val="0"/>
          <w:numId w:val="26"/>
        </w:numPr>
        <w:rPr>
          <w:rFonts w:ascii="Century Gothic" w:hAnsi="Century Gothic"/>
          <w:color w:val="0070C0"/>
          <w:sz w:val="20"/>
          <w:szCs w:val="20"/>
        </w:rPr>
      </w:pPr>
      <w:r>
        <w:rPr>
          <w:rFonts w:ascii="Century Gothic" w:hAnsi="Century Gothic"/>
          <w:color w:val="0070C0"/>
          <w:sz w:val="20"/>
          <w:szCs w:val="20"/>
        </w:rPr>
        <w:t xml:space="preserve">Immersion: </w:t>
      </w:r>
      <w:r w:rsidR="009D0A86">
        <w:rPr>
          <w:rFonts w:ascii="Century Gothic" w:hAnsi="Century Gothic"/>
          <w:color w:val="0070C0"/>
          <w:sz w:val="20"/>
          <w:szCs w:val="20"/>
        </w:rPr>
        <w:t>look at example texts,</w:t>
      </w:r>
      <w:r w:rsidR="006A40EF">
        <w:rPr>
          <w:rFonts w:ascii="Century Gothic" w:hAnsi="Century Gothic"/>
          <w:color w:val="0070C0"/>
          <w:sz w:val="20"/>
          <w:szCs w:val="20"/>
        </w:rPr>
        <w:t xml:space="preserve"> identifying the reason</w:t>
      </w:r>
      <w:r w:rsidR="009B5143">
        <w:rPr>
          <w:rFonts w:ascii="Century Gothic" w:hAnsi="Century Gothic"/>
          <w:color w:val="0070C0"/>
          <w:sz w:val="20"/>
          <w:szCs w:val="20"/>
        </w:rPr>
        <w:t>,</w:t>
      </w:r>
      <w:r w:rsidR="006A40EF">
        <w:rPr>
          <w:rFonts w:ascii="Century Gothic" w:hAnsi="Century Gothic"/>
          <w:color w:val="0070C0"/>
          <w:sz w:val="20"/>
          <w:szCs w:val="20"/>
        </w:rPr>
        <w:t xml:space="preserve"> audience</w:t>
      </w:r>
      <w:r w:rsidR="009B5143">
        <w:rPr>
          <w:rFonts w:ascii="Century Gothic" w:hAnsi="Century Gothic"/>
          <w:color w:val="0070C0"/>
          <w:sz w:val="20"/>
          <w:szCs w:val="20"/>
        </w:rPr>
        <w:t xml:space="preserve"> and tone</w:t>
      </w:r>
      <w:r w:rsidR="006A40EF">
        <w:rPr>
          <w:rFonts w:ascii="Century Gothic" w:hAnsi="Century Gothic"/>
          <w:color w:val="0070C0"/>
          <w:sz w:val="20"/>
          <w:szCs w:val="20"/>
        </w:rPr>
        <w:t xml:space="preserve"> for the text type.</w:t>
      </w:r>
    </w:p>
    <w:p w14:paraId="7BF03BA4" w14:textId="121FBF0F" w:rsidR="006A40EF" w:rsidRDefault="005D06A3" w:rsidP="003079AB">
      <w:pPr>
        <w:pStyle w:val="ListParagraph"/>
        <w:numPr>
          <w:ilvl w:val="0"/>
          <w:numId w:val="26"/>
        </w:numPr>
        <w:rPr>
          <w:rFonts w:ascii="Century Gothic" w:hAnsi="Century Gothic"/>
          <w:color w:val="0070C0"/>
          <w:sz w:val="20"/>
          <w:szCs w:val="20"/>
        </w:rPr>
      </w:pPr>
      <w:r>
        <w:rPr>
          <w:rFonts w:ascii="Century Gothic" w:hAnsi="Century Gothic"/>
          <w:color w:val="0070C0"/>
          <w:sz w:val="20"/>
          <w:szCs w:val="20"/>
        </w:rPr>
        <w:t xml:space="preserve">Build: develop </w:t>
      </w:r>
      <w:r w:rsidR="000D6FED">
        <w:rPr>
          <w:rFonts w:ascii="Century Gothic" w:hAnsi="Century Gothic"/>
          <w:color w:val="0070C0"/>
          <w:sz w:val="20"/>
          <w:szCs w:val="20"/>
        </w:rPr>
        <w:t>grammatical, punctuation and vocabulary skills</w:t>
      </w:r>
      <w:r w:rsidR="000C5EC1">
        <w:rPr>
          <w:rFonts w:ascii="Century Gothic" w:hAnsi="Century Gothic"/>
          <w:color w:val="0070C0"/>
          <w:sz w:val="20"/>
          <w:szCs w:val="20"/>
        </w:rPr>
        <w:t xml:space="preserve"> (the features)</w:t>
      </w:r>
      <w:r w:rsidR="000D6FED">
        <w:rPr>
          <w:rFonts w:ascii="Century Gothic" w:hAnsi="Century Gothic"/>
          <w:color w:val="0070C0"/>
          <w:sz w:val="20"/>
          <w:szCs w:val="20"/>
        </w:rPr>
        <w:t xml:space="preserve"> through focused GPS</w:t>
      </w:r>
      <w:r w:rsidR="000C5EC1">
        <w:rPr>
          <w:rFonts w:ascii="Century Gothic" w:hAnsi="Century Gothic"/>
          <w:color w:val="0070C0"/>
          <w:sz w:val="20"/>
          <w:szCs w:val="20"/>
        </w:rPr>
        <w:t xml:space="preserve"> lessons taught in context</w:t>
      </w:r>
      <w:r w:rsidR="00BF7599">
        <w:rPr>
          <w:rFonts w:ascii="Century Gothic" w:hAnsi="Century Gothic"/>
          <w:color w:val="0070C0"/>
          <w:sz w:val="20"/>
          <w:szCs w:val="20"/>
        </w:rPr>
        <w:t>.</w:t>
      </w:r>
    </w:p>
    <w:p w14:paraId="4FD2350D" w14:textId="4C831A78" w:rsidR="000C5EC1" w:rsidRDefault="000C5EC1" w:rsidP="003079AB">
      <w:pPr>
        <w:pStyle w:val="ListParagraph"/>
        <w:numPr>
          <w:ilvl w:val="0"/>
          <w:numId w:val="26"/>
        </w:numPr>
        <w:rPr>
          <w:rFonts w:ascii="Century Gothic" w:hAnsi="Century Gothic"/>
          <w:color w:val="0070C0"/>
          <w:sz w:val="20"/>
          <w:szCs w:val="20"/>
        </w:rPr>
      </w:pPr>
      <w:r>
        <w:rPr>
          <w:rFonts w:ascii="Century Gothic" w:hAnsi="Century Gothic"/>
          <w:color w:val="0070C0"/>
          <w:sz w:val="20"/>
          <w:szCs w:val="20"/>
        </w:rPr>
        <w:t>Plan: develop ideas</w:t>
      </w:r>
      <w:r w:rsidR="00E465D7">
        <w:rPr>
          <w:rFonts w:ascii="Century Gothic" w:hAnsi="Century Gothic"/>
          <w:color w:val="0070C0"/>
          <w:sz w:val="20"/>
          <w:szCs w:val="20"/>
        </w:rPr>
        <w:t xml:space="preserve"> </w:t>
      </w:r>
      <w:r w:rsidR="00AB7845">
        <w:rPr>
          <w:rFonts w:ascii="Century Gothic" w:hAnsi="Century Gothic"/>
          <w:color w:val="0070C0"/>
          <w:sz w:val="20"/>
          <w:szCs w:val="20"/>
        </w:rPr>
        <w:t>the RAFT.</w:t>
      </w:r>
    </w:p>
    <w:p w14:paraId="2254356E" w14:textId="3F601AD4" w:rsidR="00126138" w:rsidRDefault="00126138" w:rsidP="003079AB">
      <w:pPr>
        <w:pStyle w:val="ListParagraph"/>
        <w:numPr>
          <w:ilvl w:val="0"/>
          <w:numId w:val="26"/>
        </w:numPr>
        <w:rPr>
          <w:rFonts w:ascii="Century Gothic" w:hAnsi="Century Gothic"/>
          <w:color w:val="0070C0"/>
          <w:sz w:val="20"/>
          <w:szCs w:val="20"/>
        </w:rPr>
      </w:pPr>
      <w:r>
        <w:rPr>
          <w:rFonts w:ascii="Century Gothic" w:hAnsi="Century Gothic"/>
          <w:color w:val="0070C0"/>
          <w:sz w:val="20"/>
          <w:szCs w:val="20"/>
        </w:rPr>
        <w:t xml:space="preserve">Draft: write own piece of writing </w:t>
      </w:r>
      <w:r w:rsidR="00B97AAA">
        <w:rPr>
          <w:rFonts w:ascii="Century Gothic" w:hAnsi="Century Gothic"/>
          <w:color w:val="0070C0"/>
          <w:sz w:val="20"/>
          <w:szCs w:val="20"/>
        </w:rPr>
        <w:t>for</w:t>
      </w:r>
      <w:r>
        <w:rPr>
          <w:rFonts w:ascii="Century Gothic" w:hAnsi="Century Gothic"/>
          <w:color w:val="0070C0"/>
          <w:sz w:val="20"/>
          <w:szCs w:val="20"/>
        </w:rPr>
        <w:t xml:space="preserve"> the intended </w:t>
      </w:r>
      <w:r w:rsidR="00B97AAA">
        <w:rPr>
          <w:rFonts w:ascii="Century Gothic" w:hAnsi="Century Gothic"/>
          <w:color w:val="0070C0"/>
          <w:sz w:val="20"/>
          <w:szCs w:val="20"/>
        </w:rPr>
        <w:t xml:space="preserve">purpose and </w:t>
      </w:r>
      <w:r>
        <w:rPr>
          <w:rFonts w:ascii="Century Gothic" w:hAnsi="Century Gothic"/>
          <w:color w:val="0070C0"/>
          <w:sz w:val="20"/>
          <w:szCs w:val="20"/>
        </w:rPr>
        <w:t>audience.</w:t>
      </w:r>
    </w:p>
    <w:p w14:paraId="180125AF" w14:textId="78211C2D" w:rsidR="00126138" w:rsidRDefault="00BA2C21" w:rsidP="003079AB">
      <w:pPr>
        <w:pStyle w:val="ListParagraph"/>
        <w:numPr>
          <w:ilvl w:val="0"/>
          <w:numId w:val="26"/>
        </w:numPr>
        <w:rPr>
          <w:rFonts w:ascii="Century Gothic" w:hAnsi="Century Gothic"/>
          <w:color w:val="0070C0"/>
          <w:sz w:val="20"/>
          <w:szCs w:val="20"/>
        </w:rPr>
      </w:pPr>
      <w:r>
        <w:rPr>
          <w:rFonts w:ascii="Century Gothic" w:hAnsi="Century Gothic"/>
          <w:color w:val="0070C0"/>
          <w:sz w:val="20"/>
          <w:szCs w:val="20"/>
        </w:rPr>
        <w:t xml:space="preserve">Evaluating and editing: proof-reading and editing work to ensure it has the maximum effect on </w:t>
      </w:r>
      <w:r w:rsidR="003F47B5">
        <w:rPr>
          <w:rFonts w:ascii="Century Gothic" w:hAnsi="Century Gothic"/>
          <w:color w:val="0070C0"/>
          <w:sz w:val="20"/>
          <w:szCs w:val="20"/>
        </w:rPr>
        <w:t>the reader</w:t>
      </w:r>
      <w:r w:rsidR="006419D6">
        <w:rPr>
          <w:rFonts w:ascii="Century Gothic" w:hAnsi="Century Gothic"/>
          <w:color w:val="0070C0"/>
          <w:sz w:val="20"/>
          <w:szCs w:val="20"/>
        </w:rPr>
        <w:t xml:space="preserve">, using the RAFT as a </w:t>
      </w:r>
      <w:proofErr w:type="gramStart"/>
      <w:r w:rsidR="006419D6">
        <w:rPr>
          <w:rFonts w:ascii="Century Gothic" w:hAnsi="Century Gothic"/>
          <w:color w:val="0070C0"/>
          <w:sz w:val="20"/>
          <w:szCs w:val="20"/>
        </w:rPr>
        <w:t>criteria</w:t>
      </w:r>
      <w:proofErr w:type="gramEnd"/>
      <w:r w:rsidR="006419D6">
        <w:rPr>
          <w:rFonts w:ascii="Century Gothic" w:hAnsi="Century Gothic"/>
          <w:color w:val="0070C0"/>
          <w:sz w:val="20"/>
          <w:szCs w:val="20"/>
        </w:rPr>
        <w:t xml:space="preserve"> for success.</w:t>
      </w:r>
    </w:p>
    <w:p w14:paraId="6380D8AD" w14:textId="5D5366D8" w:rsidR="003F47B5" w:rsidRDefault="003F47B5" w:rsidP="003079AB">
      <w:pPr>
        <w:pStyle w:val="ListParagraph"/>
        <w:numPr>
          <w:ilvl w:val="0"/>
          <w:numId w:val="26"/>
        </w:numPr>
        <w:rPr>
          <w:rFonts w:ascii="Century Gothic" w:hAnsi="Century Gothic"/>
          <w:color w:val="0070C0"/>
          <w:sz w:val="20"/>
          <w:szCs w:val="20"/>
        </w:rPr>
      </w:pPr>
      <w:r>
        <w:rPr>
          <w:rFonts w:ascii="Century Gothic" w:hAnsi="Century Gothic"/>
          <w:color w:val="0070C0"/>
          <w:sz w:val="20"/>
          <w:szCs w:val="20"/>
        </w:rPr>
        <w:t xml:space="preserve">Publishing/Presenting/Performing: </w:t>
      </w:r>
      <w:r w:rsidR="000141B9">
        <w:rPr>
          <w:rFonts w:ascii="Century Gothic" w:hAnsi="Century Gothic"/>
          <w:color w:val="0070C0"/>
          <w:sz w:val="20"/>
          <w:szCs w:val="20"/>
        </w:rPr>
        <w:t xml:space="preserve">sharing </w:t>
      </w:r>
      <w:proofErr w:type="gramStart"/>
      <w:r w:rsidR="000141B9">
        <w:rPr>
          <w:rFonts w:ascii="Century Gothic" w:hAnsi="Century Gothic"/>
          <w:color w:val="0070C0"/>
          <w:sz w:val="20"/>
          <w:szCs w:val="20"/>
        </w:rPr>
        <w:t xml:space="preserve">final </w:t>
      </w:r>
      <w:r w:rsidR="0035201C" w:rsidRPr="005F4414">
        <w:rPr>
          <w:rFonts w:ascii="Century Gothic" w:hAnsi="Century Gothic"/>
          <w:color w:val="0070C0"/>
          <w:sz w:val="20"/>
          <w:szCs w:val="20"/>
        </w:rPr>
        <w:t>outcome</w:t>
      </w:r>
      <w:proofErr w:type="gramEnd"/>
      <w:r w:rsidR="000141B9">
        <w:rPr>
          <w:rFonts w:ascii="Century Gothic" w:hAnsi="Century Gothic"/>
          <w:color w:val="0070C0"/>
          <w:sz w:val="20"/>
          <w:szCs w:val="20"/>
        </w:rPr>
        <w:t xml:space="preserve"> with the intended audience.</w:t>
      </w:r>
    </w:p>
    <w:p w14:paraId="7ABC750F" w14:textId="77777777" w:rsidR="00DE4E09" w:rsidRPr="00DE4E09" w:rsidRDefault="00DE4E09" w:rsidP="00DE4E09">
      <w:pPr>
        <w:pStyle w:val="ListParagraph"/>
        <w:ind w:left="360"/>
        <w:rPr>
          <w:rFonts w:ascii="Century Gothic" w:hAnsi="Century Gothic"/>
          <w:color w:val="0070C0"/>
          <w:sz w:val="20"/>
          <w:szCs w:val="20"/>
        </w:rPr>
      </w:pPr>
    </w:p>
    <w:p w14:paraId="3A7ED8DB" w14:textId="77777777" w:rsidR="003B071E" w:rsidRPr="00C6605C" w:rsidRDefault="003B071E" w:rsidP="003079AB">
      <w:pPr>
        <w:rPr>
          <w:rFonts w:ascii="Century Gothic" w:hAnsi="Century Gothic"/>
          <w:b/>
          <w:color w:val="0070C0"/>
          <w:sz w:val="20"/>
          <w:szCs w:val="20"/>
          <w:u w:val="single"/>
        </w:rPr>
      </w:pPr>
      <w:r w:rsidRPr="00C6605C">
        <w:rPr>
          <w:rFonts w:ascii="Century Gothic" w:hAnsi="Century Gothic"/>
          <w:b/>
          <w:color w:val="0070C0"/>
          <w:sz w:val="20"/>
          <w:szCs w:val="20"/>
          <w:u w:val="single"/>
        </w:rPr>
        <w:t xml:space="preserve">Monitoring </w:t>
      </w:r>
    </w:p>
    <w:p w14:paraId="2705EC1A" w14:textId="05601D25" w:rsidR="003B071E" w:rsidRDefault="003B071E" w:rsidP="003079AB">
      <w:pPr>
        <w:rPr>
          <w:rFonts w:ascii="Century Gothic" w:hAnsi="Century Gothic"/>
          <w:color w:val="0070C0"/>
          <w:sz w:val="20"/>
          <w:szCs w:val="20"/>
        </w:rPr>
      </w:pPr>
      <w:r>
        <w:rPr>
          <w:rFonts w:ascii="Century Gothic" w:hAnsi="Century Gothic"/>
          <w:color w:val="0070C0"/>
          <w:sz w:val="20"/>
          <w:szCs w:val="20"/>
        </w:rPr>
        <w:t>T</w:t>
      </w:r>
      <w:r w:rsidRPr="003B071E">
        <w:rPr>
          <w:rFonts w:ascii="Century Gothic" w:hAnsi="Century Gothic"/>
          <w:color w:val="0070C0"/>
          <w:sz w:val="20"/>
          <w:szCs w:val="20"/>
        </w:rPr>
        <w:t>eachers u</w:t>
      </w:r>
      <w:r>
        <w:rPr>
          <w:rFonts w:ascii="Century Gothic" w:hAnsi="Century Gothic"/>
          <w:color w:val="0070C0"/>
          <w:sz w:val="20"/>
          <w:szCs w:val="20"/>
        </w:rPr>
        <w:t xml:space="preserve">se </w:t>
      </w:r>
      <w:r w:rsidRPr="00F33ADB">
        <w:rPr>
          <w:rFonts w:ascii="Century Gothic" w:hAnsi="Century Gothic"/>
          <w:color w:val="0070C0"/>
          <w:sz w:val="20"/>
          <w:szCs w:val="20"/>
        </w:rPr>
        <w:t xml:space="preserve">the </w:t>
      </w:r>
      <w:r w:rsidR="00864A0B" w:rsidRPr="00F33ADB">
        <w:rPr>
          <w:rFonts w:ascii="Century Gothic" w:hAnsi="Century Gothic"/>
          <w:color w:val="0070C0"/>
          <w:sz w:val="20"/>
          <w:szCs w:val="20"/>
        </w:rPr>
        <w:t>assessment criteria</w:t>
      </w:r>
      <w:r w:rsidRPr="00F33ADB">
        <w:rPr>
          <w:rFonts w:ascii="Century Gothic" w:hAnsi="Century Gothic"/>
          <w:color w:val="0070C0"/>
          <w:sz w:val="20"/>
          <w:szCs w:val="20"/>
        </w:rPr>
        <w:t xml:space="preserve"> to </w:t>
      </w:r>
      <w:r w:rsidR="00864A0B" w:rsidRPr="00F33ADB">
        <w:rPr>
          <w:rFonts w:ascii="Century Gothic" w:hAnsi="Century Gothic"/>
          <w:color w:val="0070C0"/>
          <w:sz w:val="20"/>
          <w:szCs w:val="20"/>
        </w:rPr>
        <w:t>inform future planning,</w:t>
      </w:r>
      <w:r w:rsidRPr="00F33ADB">
        <w:rPr>
          <w:rFonts w:ascii="Century Gothic" w:hAnsi="Century Gothic"/>
          <w:color w:val="0070C0"/>
          <w:sz w:val="20"/>
          <w:szCs w:val="20"/>
        </w:rPr>
        <w:t xml:space="preserve"> monitor </w:t>
      </w:r>
      <w:r w:rsidRPr="003B071E">
        <w:rPr>
          <w:rFonts w:ascii="Century Gothic" w:hAnsi="Century Gothic"/>
          <w:color w:val="0070C0"/>
          <w:sz w:val="20"/>
          <w:szCs w:val="20"/>
        </w:rPr>
        <w:t xml:space="preserve">progress and identify next steps. </w:t>
      </w:r>
    </w:p>
    <w:p w14:paraId="7EC92678" w14:textId="54EFD254" w:rsidR="003B071E" w:rsidRDefault="003B071E" w:rsidP="003079AB">
      <w:pPr>
        <w:rPr>
          <w:rFonts w:ascii="Century Gothic" w:hAnsi="Century Gothic"/>
          <w:color w:val="0070C0"/>
          <w:sz w:val="20"/>
          <w:szCs w:val="20"/>
        </w:rPr>
      </w:pPr>
      <w:r w:rsidRPr="003B071E">
        <w:rPr>
          <w:rFonts w:ascii="Century Gothic" w:hAnsi="Century Gothic"/>
          <w:color w:val="0070C0"/>
          <w:sz w:val="20"/>
          <w:szCs w:val="20"/>
        </w:rPr>
        <w:t>Children who are identified as not making expected progress with be highlighted for support via an appropriate intervention</w:t>
      </w:r>
      <w:r w:rsidR="006419D6">
        <w:rPr>
          <w:rFonts w:ascii="Century Gothic" w:hAnsi="Century Gothic"/>
          <w:color w:val="0070C0"/>
          <w:sz w:val="20"/>
          <w:szCs w:val="20"/>
        </w:rPr>
        <w:t xml:space="preserve"> fol</w:t>
      </w:r>
      <w:r w:rsidR="001E0285">
        <w:rPr>
          <w:rFonts w:ascii="Century Gothic" w:hAnsi="Century Gothic"/>
          <w:color w:val="0070C0"/>
          <w:sz w:val="20"/>
          <w:szCs w:val="20"/>
        </w:rPr>
        <w:t>lowing pupil progress meetings.</w:t>
      </w:r>
    </w:p>
    <w:p w14:paraId="128A9825" w14:textId="0E71CE34" w:rsidR="003B071E" w:rsidRDefault="003B071E" w:rsidP="003079AB">
      <w:pPr>
        <w:rPr>
          <w:rFonts w:ascii="Century Gothic" w:hAnsi="Century Gothic"/>
          <w:color w:val="0070C0"/>
          <w:sz w:val="20"/>
          <w:szCs w:val="20"/>
        </w:rPr>
      </w:pPr>
      <w:r w:rsidRPr="003B071E">
        <w:rPr>
          <w:rFonts w:ascii="Century Gothic" w:hAnsi="Century Gothic"/>
          <w:color w:val="0070C0"/>
          <w:sz w:val="20"/>
          <w:szCs w:val="20"/>
        </w:rPr>
        <w:t>The English subject leader(s) and Senior Leadership Team (SLT) will ensure rigorous assessment and monitoring takes place through regular book scrutiny</w:t>
      </w:r>
      <w:r w:rsidR="001E0285">
        <w:rPr>
          <w:rFonts w:ascii="Century Gothic" w:hAnsi="Century Gothic"/>
          <w:color w:val="0070C0"/>
          <w:sz w:val="20"/>
          <w:szCs w:val="20"/>
        </w:rPr>
        <w:t xml:space="preserve">, </w:t>
      </w:r>
      <w:r w:rsidRPr="003B071E">
        <w:rPr>
          <w:rFonts w:ascii="Century Gothic" w:hAnsi="Century Gothic"/>
          <w:color w:val="0070C0"/>
          <w:sz w:val="20"/>
          <w:szCs w:val="20"/>
        </w:rPr>
        <w:t>moderation of assessed work</w:t>
      </w:r>
      <w:r w:rsidR="001E0285">
        <w:rPr>
          <w:rFonts w:ascii="Century Gothic" w:hAnsi="Century Gothic"/>
          <w:color w:val="0070C0"/>
          <w:sz w:val="20"/>
          <w:szCs w:val="20"/>
        </w:rPr>
        <w:t xml:space="preserve">, pupil conferencing and lesson </w:t>
      </w:r>
      <w:r w:rsidR="00335C2D">
        <w:rPr>
          <w:rFonts w:ascii="Century Gothic" w:hAnsi="Century Gothic"/>
          <w:color w:val="0070C0"/>
          <w:sz w:val="20"/>
          <w:szCs w:val="20"/>
        </w:rPr>
        <w:t>observations.</w:t>
      </w:r>
    </w:p>
    <w:p w14:paraId="30BCC1F2" w14:textId="62175C71" w:rsidR="003B071E" w:rsidRDefault="003B071E" w:rsidP="003079AB">
      <w:pPr>
        <w:rPr>
          <w:rFonts w:ascii="Century Gothic" w:hAnsi="Century Gothic"/>
          <w:color w:val="0070C0"/>
          <w:sz w:val="20"/>
          <w:szCs w:val="20"/>
        </w:rPr>
      </w:pPr>
      <w:r w:rsidRPr="003B071E">
        <w:rPr>
          <w:rFonts w:ascii="Century Gothic" w:hAnsi="Century Gothic"/>
          <w:color w:val="0070C0"/>
          <w:sz w:val="20"/>
          <w:szCs w:val="20"/>
        </w:rPr>
        <w:t>They will also ensure that appropriate training opportunities are provided for staff, to meet identified needs.</w:t>
      </w:r>
      <w:r>
        <w:rPr>
          <w:rFonts w:ascii="Century Gothic" w:hAnsi="Century Gothic"/>
          <w:color w:val="0070C0"/>
          <w:sz w:val="20"/>
          <w:szCs w:val="20"/>
        </w:rPr>
        <w:t xml:space="preserve">  This will include regular cross-year group moderation, and cross-school moderation where possible.</w:t>
      </w:r>
    </w:p>
    <w:p w14:paraId="3542539D" w14:textId="77777777" w:rsidR="003B071E" w:rsidRDefault="003B071E" w:rsidP="003079AB">
      <w:pPr>
        <w:rPr>
          <w:rFonts w:ascii="Century Gothic" w:hAnsi="Century Gothic"/>
          <w:color w:val="0070C0"/>
          <w:sz w:val="20"/>
          <w:szCs w:val="20"/>
        </w:rPr>
      </w:pPr>
    </w:p>
    <w:p w14:paraId="21B0C2AA" w14:textId="77777777" w:rsidR="003B071E" w:rsidRPr="003B071E" w:rsidRDefault="003B071E" w:rsidP="003079AB">
      <w:pPr>
        <w:rPr>
          <w:rFonts w:ascii="Century Gothic" w:hAnsi="Century Gothic"/>
          <w:b/>
          <w:color w:val="0070C0"/>
          <w:sz w:val="20"/>
          <w:szCs w:val="20"/>
          <w:u w:val="single"/>
        </w:rPr>
      </w:pPr>
      <w:r w:rsidRPr="003B071E">
        <w:rPr>
          <w:rFonts w:ascii="Century Gothic" w:hAnsi="Century Gothic"/>
          <w:b/>
          <w:color w:val="0070C0"/>
          <w:sz w:val="20"/>
          <w:szCs w:val="20"/>
          <w:u w:val="single"/>
        </w:rPr>
        <w:t xml:space="preserve">Review: </w:t>
      </w:r>
    </w:p>
    <w:p w14:paraId="58A680CA" w14:textId="77777777" w:rsidR="003B071E" w:rsidRPr="003B071E" w:rsidRDefault="003B071E" w:rsidP="003079AB">
      <w:pPr>
        <w:rPr>
          <w:rFonts w:ascii="Century Gothic" w:hAnsi="Century Gothic"/>
          <w:color w:val="0070C0"/>
          <w:sz w:val="20"/>
          <w:szCs w:val="20"/>
        </w:rPr>
      </w:pPr>
      <w:r w:rsidRPr="003B071E">
        <w:rPr>
          <w:rFonts w:ascii="Century Gothic" w:hAnsi="Century Gothic"/>
          <w:color w:val="0070C0"/>
          <w:sz w:val="20"/>
          <w:szCs w:val="20"/>
        </w:rPr>
        <w:t xml:space="preserve">The policy will be reviewed annually by the English subject leader(s) and leadership team and shared with all stakeholders. </w:t>
      </w:r>
    </w:p>
    <w:p w14:paraId="68071A34" w14:textId="4CB9647D" w:rsidR="003B071E" w:rsidRPr="003B071E" w:rsidRDefault="003B071E" w:rsidP="003079AB">
      <w:pPr>
        <w:rPr>
          <w:rFonts w:ascii="Century Gothic" w:hAnsi="Century Gothic"/>
          <w:color w:val="0070C0"/>
          <w:sz w:val="20"/>
          <w:szCs w:val="20"/>
        </w:rPr>
      </w:pPr>
      <w:r w:rsidRPr="5D72937A">
        <w:rPr>
          <w:rFonts w:ascii="Century Gothic" w:hAnsi="Century Gothic"/>
          <w:color w:val="0070C0"/>
          <w:sz w:val="20"/>
          <w:szCs w:val="20"/>
        </w:rPr>
        <w:t xml:space="preserve">Policy last reviewed: </w:t>
      </w:r>
      <w:r w:rsidR="761CA237" w:rsidRPr="5D72937A">
        <w:rPr>
          <w:rFonts w:ascii="Century Gothic" w:hAnsi="Century Gothic"/>
          <w:color w:val="0070C0"/>
          <w:sz w:val="20"/>
          <w:szCs w:val="20"/>
        </w:rPr>
        <w:t>September</w:t>
      </w:r>
      <w:r w:rsidR="000141B9" w:rsidRPr="5D72937A">
        <w:rPr>
          <w:rFonts w:ascii="Century Gothic" w:hAnsi="Century Gothic"/>
          <w:color w:val="0070C0"/>
          <w:sz w:val="20"/>
          <w:szCs w:val="20"/>
        </w:rPr>
        <w:t xml:space="preserve"> 202</w:t>
      </w:r>
      <w:r w:rsidR="00595E93">
        <w:rPr>
          <w:rFonts w:ascii="Century Gothic" w:hAnsi="Century Gothic"/>
          <w:color w:val="0070C0"/>
          <w:sz w:val="20"/>
          <w:szCs w:val="20"/>
        </w:rPr>
        <w:t>5</w:t>
      </w:r>
    </w:p>
    <w:p w14:paraId="4C8E6B7A" w14:textId="5D16F92C" w:rsidR="003B071E" w:rsidRPr="003B071E" w:rsidRDefault="003B071E" w:rsidP="003079AB">
      <w:pPr>
        <w:rPr>
          <w:rFonts w:ascii="Century Gothic" w:hAnsi="Century Gothic"/>
          <w:color w:val="0070C0"/>
          <w:sz w:val="20"/>
          <w:szCs w:val="20"/>
        </w:rPr>
      </w:pPr>
      <w:r w:rsidRPr="5D72937A">
        <w:rPr>
          <w:rFonts w:ascii="Century Gothic" w:hAnsi="Century Gothic"/>
          <w:color w:val="0070C0"/>
          <w:sz w:val="20"/>
          <w:szCs w:val="20"/>
        </w:rPr>
        <w:t xml:space="preserve">Policy to be reviewed: </w:t>
      </w:r>
      <w:r w:rsidR="000141B9" w:rsidRPr="5D72937A">
        <w:rPr>
          <w:rFonts w:ascii="Century Gothic" w:hAnsi="Century Gothic"/>
          <w:color w:val="0070C0"/>
          <w:sz w:val="20"/>
          <w:szCs w:val="20"/>
        </w:rPr>
        <w:t>September</w:t>
      </w:r>
      <w:r w:rsidR="004F073E" w:rsidRPr="5D72937A">
        <w:rPr>
          <w:rFonts w:ascii="Century Gothic" w:hAnsi="Century Gothic"/>
          <w:color w:val="0070C0"/>
          <w:sz w:val="20"/>
          <w:szCs w:val="20"/>
        </w:rPr>
        <w:t xml:space="preserve"> 202</w:t>
      </w:r>
      <w:r w:rsidR="00595E93">
        <w:rPr>
          <w:rFonts w:ascii="Century Gothic" w:hAnsi="Century Gothic"/>
          <w:color w:val="0070C0"/>
          <w:sz w:val="20"/>
          <w:szCs w:val="20"/>
        </w:rPr>
        <w:t>6</w:t>
      </w:r>
    </w:p>
    <w:sectPr w:rsidR="003B071E" w:rsidRPr="003B071E" w:rsidSect="00C17278">
      <w:headerReference w:type="default" r:id="rId11"/>
      <w:footerReference w:type="default" r:id="rId12"/>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AEC0" w14:textId="77777777" w:rsidR="00FB2E0C" w:rsidRDefault="00FB2E0C" w:rsidP="001B201E">
      <w:pPr>
        <w:spacing w:after="0" w:line="240" w:lineRule="auto"/>
      </w:pPr>
      <w:r>
        <w:separator/>
      </w:r>
    </w:p>
  </w:endnote>
  <w:endnote w:type="continuationSeparator" w:id="0">
    <w:p w14:paraId="5A2BDECB" w14:textId="77777777" w:rsidR="00FB2E0C" w:rsidRDefault="00FB2E0C" w:rsidP="001B201E">
      <w:pPr>
        <w:spacing w:after="0" w:line="240" w:lineRule="auto"/>
      </w:pPr>
      <w:r>
        <w:continuationSeparator/>
      </w:r>
    </w:p>
  </w:endnote>
  <w:endnote w:type="continuationNotice" w:id="1">
    <w:p w14:paraId="3A5C098A" w14:textId="77777777" w:rsidR="00FB2E0C" w:rsidRDefault="00FB2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EED5" w14:textId="4435DDEC" w:rsidR="00AF616F" w:rsidRDefault="005176E5">
    <w:pPr>
      <w:pStyle w:val="Footer"/>
      <w:jc w:val="center"/>
    </w:pPr>
    <w:r>
      <w:rPr>
        <w:noProof/>
      </w:rPr>
      <w:drawing>
        <wp:anchor distT="0" distB="0" distL="114300" distR="114300" simplePos="0" relativeHeight="251658241" behindDoc="0" locked="0" layoutInCell="1" allowOverlap="1" wp14:anchorId="02C89B7D" wp14:editId="54F1371E">
          <wp:simplePos x="0" y="0"/>
          <wp:positionH relativeFrom="margin">
            <wp:posOffset>19050</wp:posOffset>
          </wp:positionH>
          <wp:positionV relativeFrom="page">
            <wp:posOffset>9953625</wp:posOffset>
          </wp:positionV>
          <wp:extent cx="6645910" cy="61785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617855"/>
                  </a:xfrm>
                  <a:prstGeom prst="rect">
                    <a:avLst/>
                  </a:prstGeom>
                </pic:spPr>
              </pic:pic>
            </a:graphicData>
          </a:graphic>
        </wp:anchor>
      </w:drawing>
    </w:r>
  </w:p>
  <w:p w14:paraId="5813D2A8" w14:textId="2010EBE1" w:rsidR="00AF616F" w:rsidRDefault="00AF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8000" w14:textId="77777777" w:rsidR="00FB2E0C" w:rsidRDefault="00FB2E0C" w:rsidP="001B201E">
      <w:pPr>
        <w:spacing w:after="0" w:line="240" w:lineRule="auto"/>
      </w:pPr>
      <w:r>
        <w:separator/>
      </w:r>
    </w:p>
  </w:footnote>
  <w:footnote w:type="continuationSeparator" w:id="0">
    <w:p w14:paraId="0ABBCA7E" w14:textId="77777777" w:rsidR="00FB2E0C" w:rsidRDefault="00FB2E0C" w:rsidP="001B201E">
      <w:pPr>
        <w:spacing w:after="0" w:line="240" w:lineRule="auto"/>
      </w:pPr>
      <w:r>
        <w:continuationSeparator/>
      </w:r>
    </w:p>
  </w:footnote>
  <w:footnote w:type="continuationNotice" w:id="1">
    <w:p w14:paraId="6EF61043" w14:textId="77777777" w:rsidR="00FB2E0C" w:rsidRDefault="00FB2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1E93" w14:textId="7C0D231C" w:rsidR="00AF616F" w:rsidRDefault="00A43F09">
    <w:pPr>
      <w:pStyle w:val="Header"/>
    </w:pPr>
    <w:r>
      <w:rPr>
        <w:noProof/>
      </w:rPr>
      <w:drawing>
        <wp:anchor distT="0" distB="0" distL="114300" distR="114300" simplePos="0" relativeHeight="251658242" behindDoc="0" locked="0" layoutInCell="1" allowOverlap="1" wp14:anchorId="1F08EE8C" wp14:editId="0172F1C4">
          <wp:simplePos x="0" y="0"/>
          <wp:positionH relativeFrom="margin">
            <wp:align>right</wp:align>
          </wp:positionH>
          <wp:positionV relativeFrom="paragraph">
            <wp:posOffset>-354330</wp:posOffset>
          </wp:positionV>
          <wp:extent cx="561975" cy="778800"/>
          <wp:effectExtent l="0" t="0" r="0" b="2540"/>
          <wp:wrapNone/>
          <wp:docPr id="5" name="Picture 3" descr="A green book with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green book with a wind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78800"/>
                  </a:xfrm>
                  <a:prstGeom prst="rect">
                    <a:avLst/>
                  </a:prstGeom>
                  <a:noFill/>
                  <a:ln>
                    <a:noFill/>
                  </a:ln>
                </pic:spPr>
              </pic:pic>
            </a:graphicData>
          </a:graphic>
        </wp:anchor>
      </w:drawing>
    </w:r>
    <w:r>
      <w:rPr>
        <w:rFonts w:ascii="Century Gothic" w:hAnsi="Century Gothic"/>
        <w:b/>
        <w:bCs/>
        <w:i/>
        <w:iCs/>
        <w:color w:val="44546A"/>
        <w:sz w:val="18"/>
        <w:szCs w:val="18"/>
        <w:shd w:val="clear" w:color="auto" w:fill="FFFFFF"/>
      </w:rPr>
      <w:br/>
    </w:r>
    <w:r w:rsidR="00AF616F">
      <w:rPr>
        <w:rFonts w:ascii="Century Gothic" w:hAnsi="Century Gothic"/>
        <w:b/>
        <w:noProof/>
        <w:color w:val="0070C0"/>
        <w:sz w:val="28"/>
        <w:u w:val="single"/>
        <w:lang w:eastAsia="en-GB"/>
      </w:rPr>
      <w:drawing>
        <wp:anchor distT="0" distB="0" distL="114300" distR="114300" simplePos="0" relativeHeight="251658240" behindDoc="1" locked="0" layoutInCell="1" allowOverlap="1" wp14:anchorId="14F6C15C" wp14:editId="3DF9564A">
          <wp:simplePos x="0" y="0"/>
          <wp:positionH relativeFrom="column">
            <wp:posOffset>-320040</wp:posOffset>
          </wp:positionH>
          <wp:positionV relativeFrom="paragraph">
            <wp:posOffset>-328295</wp:posOffset>
          </wp:positionV>
          <wp:extent cx="2522855" cy="584835"/>
          <wp:effectExtent l="0" t="0" r="0" b="5715"/>
          <wp:wrapTight wrapText="bothSides">
            <wp:wrapPolygon edited="0">
              <wp:start x="0" y="0"/>
              <wp:lineTo x="0" y="21107"/>
              <wp:lineTo x="21366" y="21107"/>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285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FCE79" w14:textId="77777777" w:rsidR="00AF616F" w:rsidRDefault="00AF6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433"/>
    <w:multiLevelType w:val="hybridMultilevel"/>
    <w:tmpl w:val="8108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12974"/>
    <w:multiLevelType w:val="hybridMultilevel"/>
    <w:tmpl w:val="DD9C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7395C"/>
    <w:multiLevelType w:val="hybridMultilevel"/>
    <w:tmpl w:val="F49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36C7F"/>
    <w:multiLevelType w:val="hybridMultilevel"/>
    <w:tmpl w:val="ED94E392"/>
    <w:lvl w:ilvl="0" w:tplc="87DC76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511F54"/>
    <w:multiLevelType w:val="hybridMultilevel"/>
    <w:tmpl w:val="19FE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25405"/>
    <w:multiLevelType w:val="hybridMultilevel"/>
    <w:tmpl w:val="1C66F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9454E"/>
    <w:multiLevelType w:val="hybridMultilevel"/>
    <w:tmpl w:val="2C98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818D7"/>
    <w:multiLevelType w:val="hybridMultilevel"/>
    <w:tmpl w:val="5062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44202"/>
    <w:multiLevelType w:val="hybridMultilevel"/>
    <w:tmpl w:val="EB72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74CA3"/>
    <w:multiLevelType w:val="hybridMultilevel"/>
    <w:tmpl w:val="AA9A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0250E"/>
    <w:multiLevelType w:val="hybridMultilevel"/>
    <w:tmpl w:val="7A24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F1FFD"/>
    <w:multiLevelType w:val="hybridMultilevel"/>
    <w:tmpl w:val="BBBE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B2F8D"/>
    <w:multiLevelType w:val="hybridMultilevel"/>
    <w:tmpl w:val="C6F4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E24BE"/>
    <w:multiLevelType w:val="hybridMultilevel"/>
    <w:tmpl w:val="896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D4A37"/>
    <w:multiLevelType w:val="hybridMultilevel"/>
    <w:tmpl w:val="731ED9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797F06"/>
    <w:multiLevelType w:val="hybridMultilevel"/>
    <w:tmpl w:val="AF74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372A0"/>
    <w:multiLevelType w:val="hybridMultilevel"/>
    <w:tmpl w:val="44A02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0C7485"/>
    <w:multiLevelType w:val="hybridMultilevel"/>
    <w:tmpl w:val="A538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30A75"/>
    <w:multiLevelType w:val="hybridMultilevel"/>
    <w:tmpl w:val="75B64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10986"/>
    <w:multiLevelType w:val="hybridMultilevel"/>
    <w:tmpl w:val="33D8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9F26CB"/>
    <w:multiLevelType w:val="hybridMultilevel"/>
    <w:tmpl w:val="E9DC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4651C"/>
    <w:multiLevelType w:val="hybridMultilevel"/>
    <w:tmpl w:val="59B27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0286E"/>
    <w:multiLevelType w:val="hybridMultilevel"/>
    <w:tmpl w:val="87181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4D46F4"/>
    <w:multiLevelType w:val="hybridMultilevel"/>
    <w:tmpl w:val="56A8C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FC7586"/>
    <w:multiLevelType w:val="hybridMultilevel"/>
    <w:tmpl w:val="552E3D58"/>
    <w:lvl w:ilvl="0" w:tplc="ACB40570">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3C025D"/>
    <w:multiLevelType w:val="hybridMultilevel"/>
    <w:tmpl w:val="CDB05D4E"/>
    <w:lvl w:ilvl="0" w:tplc="37D682DC">
      <w:numFmt w:val="bullet"/>
      <w:lvlText w:val=""/>
      <w:lvlJc w:val="left"/>
      <w:pPr>
        <w:ind w:left="78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F515F"/>
    <w:multiLevelType w:val="hybridMultilevel"/>
    <w:tmpl w:val="6382E1B8"/>
    <w:lvl w:ilvl="0" w:tplc="D8F4B0AC">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7" w15:restartNumberingAfterBreak="0">
    <w:nsid w:val="7B9D76B7"/>
    <w:multiLevelType w:val="hybridMultilevel"/>
    <w:tmpl w:val="2A4A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85350"/>
    <w:multiLevelType w:val="hybridMultilevel"/>
    <w:tmpl w:val="BF80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892940">
    <w:abstractNumId w:val="15"/>
  </w:num>
  <w:num w:numId="2" w16cid:durableId="1790082913">
    <w:abstractNumId w:val="27"/>
  </w:num>
  <w:num w:numId="3" w16cid:durableId="1360618754">
    <w:abstractNumId w:val="21"/>
  </w:num>
  <w:num w:numId="4" w16cid:durableId="2029484963">
    <w:abstractNumId w:val="4"/>
  </w:num>
  <w:num w:numId="5" w16cid:durableId="1556309871">
    <w:abstractNumId w:val="13"/>
  </w:num>
  <w:num w:numId="6" w16cid:durableId="309331647">
    <w:abstractNumId w:val="8"/>
  </w:num>
  <w:num w:numId="7" w16cid:durableId="1529679832">
    <w:abstractNumId w:val="10"/>
  </w:num>
  <w:num w:numId="8" w16cid:durableId="1138111942">
    <w:abstractNumId w:val="24"/>
  </w:num>
  <w:num w:numId="9" w16cid:durableId="1364550629">
    <w:abstractNumId w:val="26"/>
  </w:num>
  <w:num w:numId="10" w16cid:durableId="1434741705">
    <w:abstractNumId w:val="23"/>
  </w:num>
  <w:num w:numId="11" w16cid:durableId="921330220">
    <w:abstractNumId w:val="3"/>
  </w:num>
  <w:num w:numId="12" w16cid:durableId="1633484903">
    <w:abstractNumId w:val="14"/>
  </w:num>
  <w:num w:numId="13" w16cid:durableId="1893228027">
    <w:abstractNumId w:val="2"/>
  </w:num>
  <w:num w:numId="14" w16cid:durableId="1211381999">
    <w:abstractNumId w:val="1"/>
  </w:num>
  <w:num w:numId="15" w16cid:durableId="1433622473">
    <w:abstractNumId w:val="0"/>
  </w:num>
  <w:num w:numId="16" w16cid:durableId="183906941">
    <w:abstractNumId w:val="20"/>
  </w:num>
  <w:num w:numId="17" w16cid:durableId="1098254055">
    <w:abstractNumId w:val="12"/>
  </w:num>
  <w:num w:numId="18" w16cid:durableId="784622404">
    <w:abstractNumId w:val="19"/>
  </w:num>
  <w:num w:numId="19" w16cid:durableId="1856844474">
    <w:abstractNumId w:val="28"/>
  </w:num>
  <w:num w:numId="20" w16cid:durableId="173611883">
    <w:abstractNumId w:val="6"/>
  </w:num>
  <w:num w:numId="21" w16cid:durableId="2135588686">
    <w:abstractNumId w:val="7"/>
  </w:num>
  <w:num w:numId="22" w16cid:durableId="838421394">
    <w:abstractNumId w:val="18"/>
  </w:num>
  <w:num w:numId="23" w16cid:durableId="1796023811">
    <w:abstractNumId w:val="9"/>
  </w:num>
  <w:num w:numId="24" w16cid:durableId="188035499">
    <w:abstractNumId w:val="11"/>
  </w:num>
  <w:num w:numId="25" w16cid:durableId="1418207003">
    <w:abstractNumId w:val="22"/>
  </w:num>
  <w:num w:numId="26" w16cid:durableId="1419133036">
    <w:abstractNumId w:val="16"/>
  </w:num>
  <w:num w:numId="27" w16cid:durableId="704671887">
    <w:abstractNumId w:val="5"/>
  </w:num>
  <w:num w:numId="28" w16cid:durableId="1411581072">
    <w:abstractNumId w:val="17"/>
  </w:num>
  <w:num w:numId="29" w16cid:durableId="17994914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80"/>
    <w:rsid w:val="000005DD"/>
    <w:rsid w:val="00002E78"/>
    <w:rsid w:val="000141B9"/>
    <w:rsid w:val="000222BE"/>
    <w:rsid w:val="00022A11"/>
    <w:rsid w:val="00025FE6"/>
    <w:rsid w:val="00027591"/>
    <w:rsid w:val="00033A73"/>
    <w:rsid w:val="00050FCB"/>
    <w:rsid w:val="0005154B"/>
    <w:rsid w:val="00054A8B"/>
    <w:rsid w:val="00055E9B"/>
    <w:rsid w:val="00062BE3"/>
    <w:rsid w:val="00071514"/>
    <w:rsid w:val="0007331F"/>
    <w:rsid w:val="000751D6"/>
    <w:rsid w:val="00083501"/>
    <w:rsid w:val="000A49FC"/>
    <w:rsid w:val="000B30AC"/>
    <w:rsid w:val="000C048F"/>
    <w:rsid w:val="000C5EC1"/>
    <w:rsid w:val="000D0B9B"/>
    <w:rsid w:val="000D6FED"/>
    <w:rsid w:val="001001FD"/>
    <w:rsid w:val="0011467B"/>
    <w:rsid w:val="00114742"/>
    <w:rsid w:val="00115585"/>
    <w:rsid w:val="00126138"/>
    <w:rsid w:val="00134463"/>
    <w:rsid w:val="00136302"/>
    <w:rsid w:val="00137303"/>
    <w:rsid w:val="001542A3"/>
    <w:rsid w:val="00157707"/>
    <w:rsid w:val="00183950"/>
    <w:rsid w:val="00194A0E"/>
    <w:rsid w:val="001A3186"/>
    <w:rsid w:val="001B201E"/>
    <w:rsid w:val="001C1D4D"/>
    <w:rsid w:val="001D18C0"/>
    <w:rsid w:val="001D6DA9"/>
    <w:rsid w:val="001E0285"/>
    <w:rsid w:val="001E1069"/>
    <w:rsid w:val="002005E3"/>
    <w:rsid w:val="002017AC"/>
    <w:rsid w:val="00207AF7"/>
    <w:rsid w:val="00222505"/>
    <w:rsid w:val="00226309"/>
    <w:rsid w:val="002274F9"/>
    <w:rsid w:val="00264230"/>
    <w:rsid w:val="00281959"/>
    <w:rsid w:val="00284CC9"/>
    <w:rsid w:val="00285A3F"/>
    <w:rsid w:val="0029187E"/>
    <w:rsid w:val="00291BA4"/>
    <w:rsid w:val="002A09C5"/>
    <w:rsid w:val="002A32E8"/>
    <w:rsid w:val="002B0DEB"/>
    <w:rsid w:val="002B4B21"/>
    <w:rsid w:val="002B5C02"/>
    <w:rsid w:val="002C2C82"/>
    <w:rsid w:val="002D0D38"/>
    <w:rsid w:val="002D4FAA"/>
    <w:rsid w:val="0030246A"/>
    <w:rsid w:val="00306A33"/>
    <w:rsid w:val="003079AB"/>
    <w:rsid w:val="00310383"/>
    <w:rsid w:val="00331A9E"/>
    <w:rsid w:val="00335C2D"/>
    <w:rsid w:val="00336732"/>
    <w:rsid w:val="00347F60"/>
    <w:rsid w:val="00350DF6"/>
    <w:rsid w:val="0035146B"/>
    <w:rsid w:val="0035201C"/>
    <w:rsid w:val="0036756F"/>
    <w:rsid w:val="0037290E"/>
    <w:rsid w:val="0038033D"/>
    <w:rsid w:val="00390A1F"/>
    <w:rsid w:val="0039460E"/>
    <w:rsid w:val="003A4BAB"/>
    <w:rsid w:val="003A4E6A"/>
    <w:rsid w:val="003A5159"/>
    <w:rsid w:val="003B071E"/>
    <w:rsid w:val="003B0B73"/>
    <w:rsid w:val="003B763B"/>
    <w:rsid w:val="003C06AC"/>
    <w:rsid w:val="003C48C6"/>
    <w:rsid w:val="003C5023"/>
    <w:rsid w:val="003D3E2A"/>
    <w:rsid w:val="003E08D2"/>
    <w:rsid w:val="003E2D80"/>
    <w:rsid w:val="003E32C9"/>
    <w:rsid w:val="003F47B5"/>
    <w:rsid w:val="00402ADB"/>
    <w:rsid w:val="004035A3"/>
    <w:rsid w:val="00405A43"/>
    <w:rsid w:val="00417DB9"/>
    <w:rsid w:val="00422E22"/>
    <w:rsid w:val="004407E8"/>
    <w:rsid w:val="0044750F"/>
    <w:rsid w:val="00462D36"/>
    <w:rsid w:val="004655B4"/>
    <w:rsid w:val="00470778"/>
    <w:rsid w:val="004834B0"/>
    <w:rsid w:val="00496982"/>
    <w:rsid w:val="00496E88"/>
    <w:rsid w:val="004B6B70"/>
    <w:rsid w:val="004C0620"/>
    <w:rsid w:val="004C71CD"/>
    <w:rsid w:val="004F073E"/>
    <w:rsid w:val="004F41ED"/>
    <w:rsid w:val="005007D1"/>
    <w:rsid w:val="00502622"/>
    <w:rsid w:val="005176E5"/>
    <w:rsid w:val="00517DBB"/>
    <w:rsid w:val="005223B7"/>
    <w:rsid w:val="00530763"/>
    <w:rsid w:val="00542F07"/>
    <w:rsid w:val="005609BC"/>
    <w:rsid w:val="005632FC"/>
    <w:rsid w:val="00576D93"/>
    <w:rsid w:val="00577801"/>
    <w:rsid w:val="00590F06"/>
    <w:rsid w:val="00595E93"/>
    <w:rsid w:val="005B6438"/>
    <w:rsid w:val="005B71F0"/>
    <w:rsid w:val="005C073D"/>
    <w:rsid w:val="005C0A72"/>
    <w:rsid w:val="005D06A3"/>
    <w:rsid w:val="005D26BC"/>
    <w:rsid w:val="005E1D8E"/>
    <w:rsid w:val="005E52B2"/>
    <w:rsid w:val="005F30D3"/>
    <w:rsid w:val="005F4414"/>
    <w:rsid w:val="005F514D"/>
    <w:rsid w:val="005F55A8"/>
    <w:rsid w:val="005F6000"/>
    <w:rsid w:val="00602B8E"/>
    <w:rsid w:val="00633CD3"/>
    <w:rsid w:val="006419D6"/>
    <w:rsid w:val="006421A9"/>
    <w:rsid w:val="00642E34"/>
    <w:rsid w:val="00642E65"/>
    <w:rsid w:val="00646D07"/>
    <w:rsid w:val="00652A4E"/>
    <w:rsid w:val="006535EF"/>
    <w:rsid w:val="006541F8"/>
    <w:rsid w:val="006670D1"/>
    <w:rsid w:val="00670CEE"/>
    <w:rsid w:val="006A03E6"/>
    <w:rsid w:val="006A40EF"/>
    <w:rsid w:val="006A5112"/>
    <w:rsid w:val="006A6D5B"/>
    <w:rsid w:val="006A7EBF"/>
    <w:rsid w:val="006B42F7"/>
    <w:rsid w:val="006C0191"/>
    <w:rsid w:val="006C4962"/>
    <w:rsid w:val="006C644A"/>
    <w:rsid w:val="006C7206"/>
    <w:rsid w:val="006D018B"/>
    <w:rsid w:val="006D04A9"/>
    <w:rsid w:val="006D4854"/>
    <w:rsid w:val="006E318B"/>
    <w:rsid w:val="006F0AE9"/>
    <w:rsid w:val="007013EC"/>
    <w:rsid w:val="007127A5"/>
    <w:rsid w:val="00733A74"/>
    <w:rsid w:val="00740F5D"/>
    <w:rsid w:val="00743639"/>
    <w:rsid w:val="0075584B"/>
    <w:rsid w:val="00760045"/>
    <w:rsid w:val="00775D1C"/>
    <w:rsid w:val="00776697"/>
    <w:rsid w:val="00776FCB"/>
    <w:rsid w:val="007811AA"/>
    <w:rsid w:val="007A1D40"/>
    <w:rsid w:val="007A3789"/>
    <w:rsid w:val="007A3D3D"/>
    <w:rsid w:val="007A4B54"/>
    <w:rsid w:val="007B1835"/>
    <w:rsid w:val="007B30C7"/>
    <w:rsid w:val="007B5A07"/>
    <w:rsid w:val="007C2B15"/>
    <w:rsid w:val="007C468E"/>
    <w:rsid w:val="007C48FC"/>
    <w:rsid w:val="007E0078"/>
    <w:rsid w:val="007E748A"/>
    <w:rsid w:val="007F1A75"/>
    <w:rsid w:val="007F7E00"/>
    <w:rsid w:val="00820603"/>
    <w:rsid w:val="0082615F"/>
    <w:rsid w:val="00830159"/>
    <w:rsid w:val="0083567B"/>
    <w:rsid w:val="00847B80"/>
    <w:rsid w:val="00853E8D"/>
    <w:rsid w:val="00864A0B"/>
    <w:rsid w:val="00873F23"/>
    <w:rsid w:val="008901A7"/>
    <w:rsid w:val="00894B8A"/>
    <w:rsid w:val="00894D16"/>
    <w:rsid w:val="008A5F07"/>
    <w:rsid w:val="008B72C7"/>
    <w:rsid w:val="008C39F1"/>
    <w:rsid w:val="008F4931"/>
    <w:rsid w:val="008F4964"/>
    <w:rsid w:val="00911005"/>
    <w:rsid w:val="009349F2"/>
    <w:rsid w:val="00942549"/>
    <w:rsid w:val="00953387"/>
    <w:rsid w:val="00955E55"/>
    <w:rsid w:val="00965AF1"/>
    <w:rsid w:val="009762E8"/>
    <w:rsid w:val="00982A24"/>
    <w:rsid w:val="0098791B"/>
    <w:rsid w:val="009910BE"/>
    <w:rsid w:val="009A1FDC"/>
    <w:rsid w:val="009A36C5"/>
    <w:rsid w:val="009A4FBE"/>
    <w:rsid w:val="009B5143"/>
    <w:rsid w:val="009D0A86"/>
    <w:rsid w:val="009F15E2"/>
    <w:rsid w:val="009F3EBC"/>
    <w:rsid w:val="009F6F0D"/>
    <w:rsid w:val="00A2121A"/>
    <w:rsid w:val="00A235D1"/>
    <w:rsid w:val="00A34942"/>
    <w:rsid w:val="00A429D8"/>
    <w:rsid w:val="00A43F09"/>
    <w:rsid w:val="00A54F8B"/>
    <w:rsid w:val="00A6079E"/>
    <w:rsid w:val="00A60B90"/>
    <w:rsid w:val="00A623CD"/>
    <w:rsid w:val="00A67DAC"/>
    <w:rsid w:val="00A763CA"/>
    <w:rsid w:val="00A9144C"/>
    <w:rsid w:val="00A95029"/>
    <w:rsid w:val="00AB21A7"/>
    <w:rsid w:val="00AB7845"/>
    <w:rsid w:val="00AC0895"/>
    <w:rsid w:val="00AC382F"/>
    <w:rsid w:val="00AD0EAC"/>
    <w:rsid w:val="00AD229C"/>
    <w:rsid w:val="00AD746F"/>
    <w:rsid w:val="00AE15F2"/>
    <w:rsid w:val="00AE35CC"/>
    <w:rsid w:val="00AF616F"/>
    <w:rsid w:val="00B06B72"/>
    <w:rsid w:val="00B16BF3"/>
    <w:rsid w:val="00B23494"/>
    <w:rsid w:val="00B24C45"/>
    <w:rsid w:val="00B301CD"/>
    <w:rsid w:val="00B31566"/>
    <w:rsid w:val="00B34D82"/>
    <w:rsid w:val="00B52564"/>
    <w:rsid w:val="00B609F0"/>
    <w:rsid w:val="00B63531"/>
    <w:rsid w:val="00B70593"/>
    <w:rsid w:val="00B705F1"/>
    <w:rsid w:val="00B76FA9"/>
    <w:rsid w:val="00B826C2"/>
    <w:rsid w:val="00B83A8F"/>
    <w:rsid w:val="00B97AAA"/>
    <w:rsid w:val="00BA168A"/>
    <w:rsid w:val="00BA2C21"/>
    <w:rsid w:val="00BC3873"/>
    <w:rsid w:val="00BC393F"/>
    <w:rsid w:val="00BD1FD9"/>
    <w:rsid w:val="00BE5DE3"/>
    <w:rsid w:val="00BE6295"/>
    <w:rsid w:val="00BF6FFE"/>
    <w:rsid w:val="00BF7599"/>
    <w:rsid w:val="00C06539"/>
    <w:rsid w:val="00C1493C"/>
    <w:rsid w:val="00C17278"/>
    <w:rsid w:val="00C2350D"/>
    <w:rsid w:val="00C23BAA"/>
    <w:rsid w:val="00C44FDA"/>
    <w:rsid w:val="00C46397"/>
    <w:rsid w:val="00C47C98"/>
    <w:rsid w:val="00C53380"/>
    <w:rsid w:val="00C6037F"/>
    <w:rsid w:val="00C64B50"/>
    <w:rsid w:val="00C6520C"/>
    <w:rsid w:val="00C6605C"/>
    <w:rsid w:val="00C823AB"/>
    <w:rsid w:val="00C9572B"/>
    <w:rsid w:val="00CD405E"/>
    <w:rsid w:val="00CE23A7"/>
    <w:rsid w:val="00CE5055"/>
    <w:rsid w:val="00CF0025"/>
    <w:rsid w:val="00CF44BF"/>
    <w:rsid w:val="00D0386D"/>
    <w:rsid w:val="00D05E14"/>
    <w:rsid w:val="00D3488A"/>
    <w:rsid w:val="00D42635"/>
    <w:rsid w:val="00D45988"/>
    <w:rsid w:val="00D459C8"/>
    <w:rsid w:val="00D54585"/>
    <w:rsid w:val="00D552D0"/>
    <w:rsid w:val="00D71848"/>
    <w:rsid w:val="00D72744"/>
    <w:rsid w:val="00D737F5"/>
    <w:rsid w:val="00D76703"/>
    <w:rsid w:val="00D77069"/>
    <w:rsid w:val="00D859FE"/>
    <w:rsid w:val="00D87EB6"/>
    <w:rsid w:val="00D96957"/>
    <w:rsid w:val="00D97E2C"/>
    <w:rsid w:val="00DA2CA0"/>
    <w:rsid w:val="00DB0C8B"/>
    <w:rsid w:val="00DC6BF2"/>
    <w:rsid w:val="00DD0B09"/>
    <w:rsid w:val="00DD7446"/>
    <w:rsid w:val="00DE2EEA"/>
    <w:rsid w:val="00DE4E09"/>
    <w:rsid w:val="00DE63EB"/>
    <w:rsid w:val="00DF4A86"/>
    <w:rsid w:val="00E22228"/>
    <w:rsid w:val="00E22BB2"/>
    <w:rsid w:val="00E258F2"/>
    <w:rsid w:val="00E27682"/>
    <w:rsid w:val="00E27B39"/>
    <w:rsid w:val="00E42CB5"/>
    <w:rsid w:val="00E44BBE"/>
    <w:rsid w:val="00E465D7"/>
    <w:rsid w:val="00E548D9"/>
    <w:rsid w:val="00E56826"/>
    <w:rsid w:val="00EA2FF7"/>
    <w:rsid w:val="00EA7EF1"/>
    <w:rsid w:val="00EB6ECF"/>
    <w:rsid w:val="00EE7D63"/>
    <w:rsid w:val="00F02B8F"/>
    <w:rsid w:val="00F30D50"/>
    <w:rsid w:val="00F33ADB"/>
    <w:rsid w:val="00F34975"/>
    <w:rsid w:val="00F35C3C"/>
    <w:rsid w:val="00F36DF9"/>
    <w:rsid w:val="00F501A8"/>
    <w:rsid w:val="00F5778B"/>
    <w:rsid w:val="00F611A0"/>
    <w:rsid w:val="00F615A6"/>
    <w:rsid w:val="00F73FD6"/>
    <w:rsid w:val="00F8588D"/>
    <w:rsid w:val="00F947AB"/>
    <w:rsid w:val="00F94C44"/>
    <w:rsid w:val="00FA06F0"/>
    <w:rsid w:val="00FB2E0C"/>
    <w:rsid w:val="00FC64BC"/>
    <w:rsid w:val="00FE2FBB"/>
    <w:rsid w:val="00FE6030"/>
    <w:rsid w:val="02EDF8AE"/>
    <w:rsid w:val="0523AF07"/>
    <w:rsid w:val="084879D4"/>
    <w:rsid w:val="0DD56EBC"/>
    <w:rsid w:val="0DDF0F16"/>
    <w:rsid w:val="0F93B498"/>
    <w:rsid w:val="121A6965"/>
    <w:rsid w:val="1440D24D"/>
    <w:rsid w:val="175F35C5"/>
    <w:rsid w:val="1E602FCD"/>
    <w:rsid w:val="205493F1"/>
    <w:rsid w:val="22739A15"/>
    <w:rsid w:val="27F7062C"/>
    <w:rsid w:val="2A14DC41"/>
    <w:rsid w:val="2B258A78"/>
    <w:rsid w:val="2DCDB3AD"/>
    <w:rsid w:val="2ECFBC1F"/>
    <w:rsid w:val="3199C150"/>
    <w:rsid w:val="333E6D44"/>
    <w:rsid w:val="340C65E3"/>
    <w:rsid w:val="35195133"/>
    <w:rsid w:val="37FC9B56"/>
    <w:rsid w:val="3A984A1F"/>
    <w:rsid w:val="45C64794"/>
    <w:rsid w:val="48BA09BF"/>
    <w:rsid w:val="4B469BCA"/>
    <w:rsid w:val="5AE35C96"/>
    <w:rsid w:val="5D5E4515"/>
    <w:rsid w:val="5D72937A"/>
    <w:rsid w:val="5E58DF38"/>
    <w:rsid w:val="6A14A241"/>
    <w:rsid w:val="6AF88D73"/>
    <w:rsid w:val="6CE5157B"/>
    <w:rsid w:val="6FAD5768"/>
    <w:rsid w:val="72FE36F0"/>
    <w:rsid w:val="761CA237"/>
    <w:rsid w:val="7AD408D6"/>
    <w:rsid w:val="7C83E4C9"/>
    <w:rsid w:val="7DB19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8759"/>
  <w15:docId w15:val="{2DE5EDD2-ADB4-4D1B-940D-AF5F94FF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D80"/>
    <w:pPr>
      <w:ind w:left="720"/>
      <w:contextualSpacing/>
    </w:pPr>
  </w:style>
  <w:style w:type="table" w:styleId="TableGrid">
    <w:name w:val="Table Grid"/>
    <w:basedOn w:val="TableNormal"/>
    <w:uiPriority w:val="39"/>
    <w:rsid w:val="006A0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B54"/>
    <w:rPr>
      <w:rFonts w:ascii="Segoe UI" w:hAnsi="Segoe UI" w:cs="Segoe UI"/>
      <w:sz w:val="18"/>
      <w:szCs w:val="18"/>
    </w:rPr>
  </w:style>
  <w:style w:type="paragraph" w:styleId="Header">
    <w:name w:val="header"/>
    <w:basedOn w:val="Normal"/>
    <w:link w:val="HeaderChar"/>
    <w:uiPriority w:val="99"/>
    <w:unhideWhenUsed/>
    <w:rsid w:val="001B2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01E"/>
  </w:style>
  <w:style w:type="paragraph" w:styleId="Footer">
    <w:name w:val="footer"/>
    <w:basedOn w:val="Normal"/>
    <w:link w:val="FooterChar"/>
    <w:uiPriority w:val="99"/>
    <w:unhideWhenUsed/>
    <w:rsid w:val="001B2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01E"/>
  </w:style>
  <w:style w:type="character" w:styleId="CommentReference">
    <w:name w:val="annotation reference"/>
    <w:basedOn w:val="DefaultParagraphFont"/>
    <w:uiPriority w:val="99"/>
    <w:semiHidden/>
    <w:unhideWhenUsed/>
    <w:rsid w:val="00D737F5"/>
    <w:rPr>
      <w:sz w:val="16"/>
      <w:szCs w:val="16"/>
    </w:rPr>
  </w:style>
  <w:style w:type="paragraph" w:styleId="CommentText">
    <w:name w:val="annotation text"/>
    <w:basedOn w:val="Normal"/>
    <w:link w:val="CommentTextChar"/>
    <w:uiPriority w:val="99"/>
    <w:unhideWhenUsed/>
    <w:rsid w:val="00D737F5"/>
    <w:pPr>
      <w:spacing w:line="240" w:lineRule="auto"/>
    </w:pPr>
    <w:rPr>
      <w:sz w:val="20"/>
      <w:szCs w:val="20"/>
    </w:rPr>
  </w:style>
  <w:style w:type="character" w:customStyle="1" w:styleId="CommentTextChar">
    <w:name w:val="Comment Text Char"/>
    <w:basedOn w:val="DefaultParagraphFont"/>
    <w:link w:val="CommentText"/>
    <w:uiPriority w:val="99"/>
    <w:rsid w:val="00D737F5"/>
    <w:rPr>
      <w:sz w:val="20"/>
      <w:szCs w:val="20"/>
    </w:rPr>
  </w:style>
  <w:style w:type="paragraph" w:styleId="CommentSubject">
    <w:name w:val="annotation subject"/>
    <w:basedOn w:val="CommentText"/>
    <w:next w:val="CommentText"/>
    <w:link w:val="CommentSubjectChar"/>
    <w:uiPriority w:val="99"/>
    <w:semiHidden/>
    <w:unhideWhenUsed/>
    <w:rsid w:val="00D737F5"/>
    <w:rPr>
      <w:b/>
      <w:bCs/>
    </w:rPr>
  </w:style>
  <w:style w:type="character" w:customStyle="1" w:styleId="CommentSubjectChar">
    <w:name w:val="Comment Subject Char"/>
    <w:basedOn w:val="CommentTextChar"/>
    <w:link w:val="CommentSubject"/>
    <w:uiPriority w:val="99"/>
    <w:semiHidden/>
    <w:rsid w:val="00D737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978060A8CC24287B13A6283FAF668" ma:contentTypeVersion="21" ma:contentTypeDescription="Create a new document." ma:contentTypeScope="" ma:versionID="c1617cc39cf3a636821630c21ff384f4">
  <xsd:schema xmlns:xsd="http://www.w3.org/2001/XMLSchema" xmlns:xs="http://www.w3.org/2001/XMLSchema" xmlns:p="http://schemas.microsoft.com/office/2006/metadata/properties" xmlns:ns2="c4f1929d-bd1b-4c3b-a5c2-ecf9fb025bc4" xmlns:ns3="9503f404-0b34-4a11-bb7d-28c3584d645f" targetNamespace="http://schemas.microsoft.com/office/2006/metadata/properties" ma:root="true" ma:fieldsID="99fd83e348042ceef14c4a51738582a6" ns2:_="" ns3:_="">
    <xsd:import namespace="c4f1929d-bd1b-4c3b-a5c2-ecf9fb025bc4"/>
    <xsd:import namespace="9503f404-0b34-4a11-bb7d-28c3584d645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1929d-bd1b-4c3b-a5c2-ecf9fb025b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6c572d5-af3e-4270-bd8c-2383eb49748c}" ma:internalName="TaxCatchAll" ma:showField="CatchAllData" ma:web="c4f1929d-bd1b-4c3b-a5c2-ecf9fb025b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03f404-0b34-4a11-bb7d-28c3584d64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d7f375-dcda-4346-8f0e-c4d91cefba7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3f404-0b34-4a11-bb7d-28c3584d645f">
      <Terms xmlns="http://schemas.microsoft.com/office/infopath/2007/PartnerControls"/>
    </lcf76f155ced4ddcb4097134ff3c332f>
    <TaxCatchAll xmlns="c4f1929d-bd1b-4c3b-a5c2-ecf9fb025b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E9DD-89F5-417A-920A-B4DA05F53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1929d-bd1b-4c3b-a5c2-ecf9fb025bc4"/>
    <ds:schemaRef ds:uri="9503f404-0b34-4a11-bb7d-28c3584d6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88244-06AC-47DF-B89A-697E31F20F9D}">
  <ds:schemaRefs>
    <ds:schemaRef ds:uri="http://schemas.microsoft.com/office/2006/metadata/properties"/>
    <ds:schemaRef ds:uri="http://schemas.microsoft.com/office/infopath/2007/PartnerControls"/>
    <ds:schemaRef ds:uri="9503f404-0b34-4a11-bb7d-28c3584d645f"/>
    <ds:schemaRef ds:uri="c4f1929d-bd1b-4c3b-a5c2-ecf9fb025bc4"/>
  </ds:schemaRefs>
</ds:datastoreItem>
</file>

<file path=customXml/itemProps3.xml><?xml version="1.0" encoding="utf-8"?>
<ds:datastoreItem xmlns:ds="http://schemas.openxmlformats.org/officeDocument/2006/customXml" ds:itemID="{C67842CE-75D1-4567-9C97-BCBB623A064A}">
  <ds:schemaRefs>
    <ds:schemaRef ds:uri="http://schemas.microsoft.com/sharepoint/v3/contenttype/forms"/>
  </ds:schemaRefs>
</ds:datastoreItem>
</file>

<file path=customXml/itemProps4.xml><?xml version="1.0" encoding="utf-8"?>
<ds:datastoreItem xmlns:ds="http://schemas.openxmlformats.org/officeDocument/2006/customXml" ds:itemID="{E05E3CF1-453C-4A8C-ADA8-42DB6798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2695</Words>
  <Characters>15125</Characters>
  <Application>Microsoft Office Word</Application>
  <DocSecurity>0</DocSecurity>
  <Lines>275</Lines>
  <Paragraphs>178</Paragraphs>
  <ScaleCrop>false</ScaleCrop>
  <Company>Moston Fields Primary School</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losper</dc:creator>
  <cp:keywords/>
  <cp:lastModifiedBy>Scott Buckley</cp:lastModifiedBy>
  <cp:revision>2</cp:revision>
  <cp:lastPrinted>2018-01-16T14:37:00Z</cp:lastPrinted>
  <dcterms:created xsi:type="dcterms:W3CDTF">2026-03-05T15:51:00Z</dcterms:created>
  <dcterms:modified xsi:type="dcterms:W3CDTF">2026-03-05T15:51:00Z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0x010100328978060A8CC24287B13A6283FAF668</vt:lpwstr>
  </property>
  <property fmtid="{D5CDD505-2E9C-101B-9397-08002B2CF9AE}" pid="3" name="MediaServiceImageTags">
    <vt:lpwstr/>
  </property>
</Properties>
</file>