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616" w:type="dxa"/>
        <w:tblLayout w:type="fixed"/>
        <w:tblLook w:val="04A0" w:firstRow="1" w:lastRow="0" w:firstColumn="1" w:lastColumn="0" w:noHBand="0" w:noVBand="1"/>
      </w:tblPr>
      <w:tblGrid>
        <w:gridCol w:w="7621"/>
        <w:gridCol w:w="1843"/>
        <w:gridCol w:w="5152"/>
      </w:tblGrid>
      <w:tr w:rsidR="00E42CE0" w14:paraId="4D8E2B02" w14:textId="77777777" w:rsidTr="00D62D79">
        <w:tc>
          <w:tcPr>
            <w:tcW w:w="14616" w:type="dxa"/>
            <w:gridSpan w:val="3"/>
          </w:tcPr>
          <w:p w14:paraId="421227D0" w14:textId="4B2E050C" w:rsidR="00E42CE0" w:rsidRPr="00E42CE0" w:rsidRDefault="005044AD" w:rsidP="00E42CE0">
            <w:pPr>
              <w:jc w:val="center"/>
              <w:rPr>
                <w:rFonts w:ascii="Century Gothic" w:hAnsi="Century Gothic"/>
                <w:color w:val="0070C0"/>
                <w:sz w:val="28"/>
              </w:rPr>
            </w:pPr>
            <w:bookmarkStart w:id="0" w:name="_GoBack"/>
            <w:bookmarkEnd w:id="0"/>
            <w:r>
              <w:rPr>
                <w:rFonts w:ascii="Century Gothic" w:hAnsi="Century Gothic"/>
                <w:b/>
                <w:color w:val="0070C0"/>
                <w:sz w:val="28"/>
              </w:rPr>
              <w:t>Properties and Changes of Materials</w:t>
            </w:r>
          </w:p>
        </w:tc>
      </w:tr>
      <w:tr w:rsidR="00740E78" w14:paraId="3B331703" w14:textId="77777777" w:rsidTr="00D62D79">
        <w:tc>
          <w:tcPr>
            <w:tcW w:w="14616" w:type="dxa"/>
            <w:gridSpan w:val="3"/>
          </w:tcPr>
          <w:p w14:paraId="503FD09E" w14:textId="686B00E3" w:rsidR="00740E78" w:rsidRPr="00FB0CAA" w:rsidRDefault="002E2513" w:rsidP="00EA0AD6">
            <w:pPr>
              <w:rPr>
                <w:rFonts w:ascii="Century Gothic" w:hAnsi="Century Gothic"/>
                <w:color w:val="0070C0"/>
                <w:sz w:val="18"/>
                <w:szCs w:val="18"/>
              </w:rPr>
            </w:pPr>
            <w:r w:rsidRPr="002E2513">
              <w:rPr>
                <w:rFonts w:ascii="Century Gothic" w:hAnsi="Century Gothic"/>
                <w:color w:val="0070C0"/>
                <w:sz w:val="18"/>
                <w:szCs w:val="18"/>
              </w:rPr>
              <w:t>A material is any substance that has a name. For example: chalk, paper, wood, iron, air, water, clay, plastic, rubber, stone, leather, wax.</w:t>
            </w:r>
            <w:r>
              <w:rPr>
                <w:rFonts w:ascii="Century Gothic" w:hAnsi="Century Gothic"/>
                <w:color w:val="0070C0"/>
                <w:sz w:val="18"/>
                <w:szCs w:val="18"/>
              </w:rPr>
              <w:t xml:space="preserve"> </w:t>
            </w:r>
            <w:r w:rsidRPr="002E2513">
              <w:rPr>
                <w:rFonts w:ascii="Century Gothic" w:hAnsi="Century Gothic"/>
                <w:color w:val="0070C0"/>
                <w:sz w:val="18"/>
                <w:szCs w:val="18"/>
              </w:rPr>
              <w:t>Everything is made up of materials. When we want to make something, we need to choose the best material for the job.</w:t>
            </w:r>
            <w:r w:rsidR="00EA0AD6">
              <w:rPr>
                <w:rFonts w:ascii="Century Gothic" w:hAnsi="Century Gothic"/>
                <w:color w:val="0070C0"/>
                <w:sz w:val="18"/>
                <w:szCs w:val="18"/>
              </w:rPr>
              <w:t xml:space="preserve"> This unit will be focusing on the properties of materials and how their state can be changed by: heat or cold; reacting or mixing with another material; along with if they can be changed back afterwards.</w:t>
            </w:r>
          </w:p>
        </w:tc>
      </w:tr>
      <w:tr w:rsidR="00E40549" w14:paraId="2DA14C65" w14:textId="77777777" w:rsidTr="00C7289A">
        <w:tc>
          <w:tcPr>
            <w:tcW w:w="7621" w:type="dxa"/>
          </w:tcPr>
          <w:p w14:paraId="3206B139" w14:textId="77777777" w:rsidR="00E40549" w:rsidRPr="00FB0CAA" w:rsidRDefault="00740E78">
            <w:pPr>
              <w:rPr>
                <w:rFonts w:ascii="Century Gothic" w:hAnsi="Century Gothic"/>
                <w:b/>
                <w:color w:val="0070C0"/>
                <w:sz w:val="18"/>
                <w:szCs w:val="18"/>
              </w:rPr>
            </w:pPr>
            <w:r w:rsidRPr="00FB0CAA">
              <w:rPr>
                <w:rFonts w:ascii="Century Gothic" w:hAnsi="Century Gothic"/>
                <w:b/>
                <w:color w:val="0070C0"/>
                <w:sz w:val="18"/>
                <w:szCs w:val="18"/>
              </w:rPr>
              <w:t>Key facts</w:t>
            </w:r>
          </w:p>
        </w:tc>
        <w:tc>
          <w:tcPr>
            <w:tcW w:w="1843" w:type="dxa"/>
          </w:tcPr>
          <w:p w14:paraId="45C99719" w14:textId="77777777" w:rsidR="00E40549" w:rsidRPr="00FB0CAA" w:rsidRDefault="00E40549" w:rsidP="0039404A">
            <w:pPr>
              <w:rPr>
                <w:rFonts w:ascii="Century Gothic" w:hAnsi="Century Gothic"/>
                <w:b/>
                <w:color w:val="0070C0"/>
                <w:sz w:val="18"/>
                <w:szCs w:val="18"/>
              </w:rPr>
            </w:pPr>
            <w:r w:rsidRPr="00FB0CAA">
              <w:rPr>
                <w:rFonts w:ascii="Century Gothic" w:hAnsi="Century Gothic"/>
                <w:b/>
                <w:color w:val="0070C0"/>
                <w:sz w:val="18"/>
                <w:szCs w:val="18"/>
              </w:rPr>
              <w:t>Key Vocabulary</w:t>
            </w:r>
          </w:p>
        </w:tc>
        <w:tc>
          <w:tcPr>
            <w:tcW w:w="5152" w:type="dxa"/>
          </w:tcPr>
          <w:p w14:paraId="61B6672E" w14:textId="77777777" w:rsidR="00E40549" w:rsidRPr="00FB0CAA" w:rsidRDefault="00E40549">
            <w:pPr>
              <w:rPr>
                <w:rFonts w:ascii="Century Gothic" w:hAnsi="Century Gothic"/>
                <w:color w:val="0070C0"/>
                <w:sz w:val="18"/>
                <w:szCs w:val="18"/>
              </w:rPr>
            </w:pPr>
          </w:p>
        </w:tc>
      </w:tr>
      <w:tr w:rsidR="00DF7AB1" w14:paraId="72E62864" w14:textId="77777777" w:rsidTr="00C7289A">
        <w:tc>
          <w:tcPr>
            <w:tcW w:w="7621" w:type="dxa"/>
          </w:tcPr>
          <w:p w14:paraId="5A499E3D" w14:textId="77777777" w:rsidR="00DF7AB1" w:rsidRDefault="00DF7AB1" w:rsidP="00DF7AB1">
            <w:pPr>
              <w:rPr>
                <w:rFonts w:ascii="Century Gothic" w:hAnsi="Century Gothic"/>
                <w:color w:val="0070C0"/>
                <w:sz w:val="18"/>
                <w:szCs w:val="18"/>
              </w:rPr>
            </w:pPr>
            <w:r w:rsidRPr="002E2513">
              <w:rPr>
                <w:rFonts w:ascii="Century Gothic" w:hAnsi="Century Gothic"/>
                <w:color w:val="0070C0"/>
                <w:sz w:val="18"/>
                <w:szCs w:val="18"/>
              </w:rPr>
              <w:t>The property of a material is something about it that we can measure, see or feel and helps us decide whether or not it is the best material.</w:t>
            </w:r>
          </w:p>
          <w:p w14:paraId="1FFC7BC3" w14:textId="3F0C69F4" w:rsidR="00AC295D" w:rsidRPr="00FB0CAA" w:rsidRDefault="00AC295D" w:rsidP="00DF7AB1">
            <w:pPr>
              <w:rPr>
                <w:rFonts w:ascii="Century Gothic" w:hAnsi="Century Gothic"/>
                <w:color w:val="0070C0"/>
                <w:sz w:val="18"/>
                <w:szCs w:val="18"/>
              </w:rPr>
            </w:pPr>
          </w:p>
        </w:tc>
        <w:tc>
          <w:tcPr>
            <w:tcW w:w="1843" w:type="dxa"/>
          </w:tcPr>
          <w:p w14:paraId="34249CBE" w14:textId="10782287" w:rsidR="00DF7AB1" w:rsidRPr="008A0E73" w:rsidRDefault="00DF7AB1" w:rsidP="00DF7AB1">
            <w:pPr>
              <w:rPr>
                <w:rFonts w:ascii="Century Gothic" w:hAnsi="Century Gothic"/>
                <w:b/>
                <w:i/>
                <w:color w:val="7030A0"/>
                <w:sz w:val="18"/>
                <w:szCs w:val="18"/>
              </w:rPr>
            </w:pPr>
            <w:r>
              <w:rPr>
                <w:rFonts w:ascii="Century Gothic" w:hAnsi="Century Gothic" w:cs="Arial"/>
                <w:b/>
                <w:bCs/>
                <w:color w:val="7030A0"/>
                <w:sz w:val="20"/>
                <w:szCs w:val="20"/>
                <w:shd w:val="clear" w:color="auto" w:fill="FFFFFF"/>
              </w:rPr>
              <w:t>Burning</w:t>
            </w:r>
            <w:r w:rsidRPr="00144303">
              <w:rPr>
                <w:rFonts w:ascii="Century Gothic" w:hAnsi="Century Gothic" w:cs="Arial"/>
                <w:color w:val="7030A0"/>
                <w:sz w:val="20"/>
                <w:szCs w:val="20"/>
                <w:shd w:val="clear" w:color="auto" w:fill="FFFFFF"/>
              </w:rPr>
              <w:t> </w:t>
            </w:r>
            <w:r w:rsidRPr="00144303">
              <w:rPr>
                <w:rFonts w:ascii="Century Gothic" w:hAnsi="Century Gothic" w:cs="Arial"/>
                <w:color w:val="7030A0"/>
                <w:sz w:val="20"/>
                <w:szCs w:val="20"/>
              </w:rPr>
              <w:br/>
            </w:r>
          </w:p>
        </w:tc>
        <w:tc>
          <w:tcPr>
            <w:tcW w:w="5152" w:type="dxa"/>
          </w:tcPr>
          <w:p w14:paraId="7B9DE1A3" w14:textId="6BD161EB" w:rsidR="00DF7AB1" w:rsidRPr="00FB0CAA" w:rsidRDefault="00DF7AB1" w:rsidP="00DF7AB1">
            <w:pPr>
              <w:rPr>
                <w:rFonts w:ascii="Century Gothic" w:hAnsi="Century Gothic"/>
                <w:color w:val="0070C0"/>
                <w:sz w:val="18"/>
                <w:szCs w:val="18"/>
              </w:rPr>
            </w:pPr>
            <w:r w:rsidRPr="00144303">
              <w:rPr>
                <w:rFonts w:ascii="Century Gothic" w:hAnsi="Century Gothic" w:cs="Arial"/>
                <w:color w:val="4472C4" w:themeColor="accent1"/>
                <w:sz w:val="19"/>
                <w:szCs w:val="19"/>
                <w:shd w:val="clear" w:color="auto" w:fill="FFFFFF"/>
              </w:rPr>
              <w:t>A</w:t>
            </w:r>
            <w:r>
              <w:rPr>
                <w:rFonts w:ascii="Century Gothic" w:hAnsi="Century Gothic" w:cs="Arial"/>
                <w:color w:val="4472C4" w:themeColor="accent1"/>
                <w:sz w:val="19"/>
                <w:szCs w:val="19"/>
                <w:shd w:val="clear" w:color="auto" w:fill="FFFFFF"/>
              </w:rPr>
              <w:t>n irreversible chemical reaction between heat, fuel and oxygen.</w:t>
            </w:r>
            <w:r w:rsidRPr="00144303">
              <w:rPr>
                <w:rFonts w:ascii="Century Gothic" w:hAnsi="Century Gothic" w:cs="Arial"/>
                <w:color w:val="4472C4" w:themeColor="accent1"/>
                <w:sz w:val="19"/>
                <w:szCs w:val="19"/>
                <w:shd w:val="clear" w:color="auto" w:fill="FFFFFF"/>
              </w:rPr>
              <w:t> </w:t>
            </w:r>
          </w:p>
        </w:tc>
      </w:tr>
      <w:tr w:rsidR="00DF7AB1" w14:paraId="4F7DC6FC" w14:textId="77777777" w:rsidTr="00C7289A">
        <w:tc>
          <w:tcPr>
            <w:tcW w:w="7621" w:type="dxa"/>
            <w:vMerge w:val="restart"/>
          </w:tcPr>
          <w:p w14:paraId="58787FE8" w14:textId="77777777" w:rsidR="00DF7AB1" w:rsidRDefault="00DF7AB1" w:rsidP="00DF7AB1">
            <w:pPr>
              <w:rPr>
                <w:rFonts w:ascii="Century Gothic" w:hAnsi="Century Gothic"/>
                <w:color w:val="0070C0"/>
                <w:sz w:val="18"/>
                <w:szCs w:val="18"/>
              </w:rPr>
            </w:pPr>
            <w:r w:rsidRPr="00EA0AD6">
              <w:rPr>
                <w:rFonts w:ascii="Century Gothic" w:hAnsi="Century Gothic"/>
                <w:color w:val="0070C0"/>
                <w:sz w:val="18"/>
                <w:szCs w:val="18"/>
              </w:rPr>
              <w:t>Most materials have more than one property and can be natural, man-made, strong, weak, heavy, light in weight, rough, smooth, shiny, dull, hard, soft, flexible, brittle, magnetic, non-magnetic, transparent, opaque, electrical conductor, electrical insulator, conductor of heat, thermal (heat) insulator, burns when heated, does not burn, melt easily or not melt easily.</w:t>
            </w:r>
          </w:p>
          <w:p w14:paraId="02A8800A" w14:textId="554879E1" w:rsidR="00AC295D" w:rsidRPr="00FB0CAA" w:rsidRDefault="00AC295D" w:rsidP="00DF7AB1">
            <w:pPr>
              <w:rPr>
                <w:rFonts w:ascii="Century Gothic" w:hAnsi="Century Gothic"/>
                <w:color w:val="0070C0"/>
                <w:sz w:val="18"/>
                <w:szCs w:val="18"/>
              </w:rPr>
            </w:pPr>
          </w:p>
        </w:tc>
        <w:tc>
          <w:tcPr>
            <w:tcW w:w="1843" w:type="dxa"/>
          </w:tcPr>
          <w:p w14:paraId="1544AEEA" w14:textId="778273A8" w:rsidR="00DF7AB1" w:rsidRPr="008A0E73" w:rsidRDefault="00DF7AB1" w:rsidP="00DF7AB1">
            <w:pPr>
              <w:rPr>
                <w:rFonts w:ascii="Century Gothic" w:hAnsi="Century Gothic"/>
                <w:b/>
                <w:i/>
                <w:color w:val="7030A0"/>
                <w:sz w:val="18"/>
                <w:szCs w:val="18"/>
              </w:rPr>
            </w:pPr>
            <w:r>
              <w:rPr>
                <w:rFonts w:ascii="Century Gothic" w:hAnsi="Century Gothic" w:cs="Arial"/>
                <w:b/>
                <w:bCs/>
                <w:color w:val="7030A0"/>
                <w:sz w:val="20"/>
                <w:szCs w:val="20"/>
                <w:shd w:val="clear" w:color="auto" w:fill="FFFFFF"/>
              </w:rPr>
              <w:t>Condensation</w:t>
            </w:r>
            <w:r w:rsidRPr="00144303">
              <w:rPr>
                <w:rFonts w:ascii="Century Gothic" w:hAnsi="Century Gothic" w:cs="Arial"/>
                <w:b/>
                <w:bCs/>
                <w:color w:val="7030A0"/>
                <w:sz w:val="20"/>
                <w:szCs w:val="20"/>
                <w:shd w:val="clear" w:color="auto" w:fill="FFFFFF"/>
              </w:rPr>
              <w:t> </w:t>
            </w:r>
          </w:p>
        </w:tc>
        <w:tc>
          <w:tcPr>
            <w:tcW w:w="5152" w:type="dxa"/>
          </w:tcPr>
          <w:p w14:paraId="06F71218" w14:textId="629BF0EF" w:rsidR="00DF7AB1" w:rsidRPr="00FB0CAA" w:rsidRDefault="00DF7AB1" w:rsidP="00DF7AB1">
            <w:pPr>
              <w:rPr>
                <w:rFonts w:ascii="Century Gothic" w:hAnsi="Century Gothic"/>
                <w:color w:val="0070C0"/>
                <w:sz w:val="18"/>
                <w:szCs w:val="18"/>
              </w:rPr>
            </w:pPr>
            <w:r>
              <w:rPr>
                <w:rFonts w:ascii="Century Gothic" w:hAnsi="Century Gothic" w:cs="Arial"/>
                <w:color w:val="4472C4" w:themeColor="accent1"/>
                <w:sz w:val="19"/>
                <w:szCs w:val="19"/>
                <w:shd w:val="clear" w:color="auto" w:fill="FFFFFF"/>
              </w:rPr>
              <w:t>The process of water vapor turning into liquid water.</w:t>
            </w:r>
            <w:r w:rsidRPr="00144303">
              <w:rPr>
                <w:rFonts w:ascii="Century Gothic" w:hAnsi="Century Gothic" w:cs="Arial"/>
                <w:color w:val="4472C4" w:themeColor="accent1"/>
                <w:sz w:val="19"/>
                <w:szCs w:val="19"/>
                <w:shd w:val="clear" w:color="auto" w:fill="FFFFFF"/>
              </w:rPr>
              <w:t> </w:t>
            </w:r>
          </w:p>
        </w:tc>
      </w:tr>
      <w:tr w:rsidR="00DF7AB1" w14:paraId="74F383AF" w14:textId="77777777" w:rsidTr="00C7289A">
        <w:tc>
          <w:tcPr>
            <w:tcW w:w="7621" w:type="dxa"/>
            <w:vMerge/>
          </w:tcPr>
          <w:p w14:paraId="27478817" w14:textId="607220DC" w:rsidR="00DF7AB1" w:rsidRPr="00FB0CAA" w:rsidRDefault="00DF7AB1" w:rsidP="00DF7AB1">
            <w:pPr>
              <w:rPr>
                <w:rFonts w:ascii="Century Gothic" w:hAnsi="Century Gothic"/>
                <w:color w:val="0070C0"/>
                <w:sz w:val="18"/>
                <w:szCs w:val="18"/>
              </w:rPr>
            </w:pPr>
          </w:p>
        </w:tc>
        <w:tc>
          <w:tcPr>
            <w:tcW w:w="1843" w:type="dxa"/>
          </w:tcPr>
          <w:p w14:paraId="7E3CAC53" w14:textId="4503DBAB" w:rsidR="00DF7AB1" w:rsidRPr="008A0E73" w:rsidRDefault="00DF7AB1" w:rsidP="00DF7AB1">
            <w:pPr>
              <w:rPr>
                <w:rFonts w:ascii="Century Gothic" w:hAnsi="Century Gothic"/>
                <w:b/>
                <w:i/>
                <w:color w:val="7030A0"/>
                <w:sz w:val="18"/>
                <w:szCs w:val="18"/>
              </w:rPr>
            </w:pPr>
            <w:r>
              <w:rPr>
                <w:rFonts w:ascii="Century Gothic" w:hAnsi="Century Gothic" w:cs="Arial"/>
                <w:b/>
                <w:bCs/>
                <w:color w:val="7030A0"/>
                <w:sz w:val="20"/>
                <w:szCs w:val="20"/>
                <w:shd w:val="clear" w:color="auto" w:fill="FFFFFF"/>
              </w:rPr>
              <w:t>Conductivity</w:t>
            </w:r>
          </w:p>
        </w:tc>
        <w:tc>
          <w:tcPr>
            <w:tcW w:w="5152" w:type="dxa"/>
          </w:tcPr>
          <w:p w14:paraId="78ABE169" w14:textId="400EFFF8" w:rsidR="00DF7AB1" w:rsidRPr="00FB0CAA" w:rsidRDefault="00DF7AB1" w:rsidP="00DF7AB1">
            <w:pPr>
              <w:rPr>
                <w:rFonts w:ascii="Century Gothic" w:hAnsi="Century Gothic"/>
                <w:color w:val="0070C0"/>
                <w:sz w:val="18"/>
                <w:szCs w:val="18"/>
              </w:rPr>
            </w:pPr>
            <w:r>
              <w:rPr>
                <w:rFonts w:ascii="Century Gothic" w:hAnsi="Century Gothic"/>
                <w:color w:val="0070C0"/>
                <w:sz w:val="18"/>
                <w:szCs w:val="18"/>
              </w:rPr>
              <w:t>How well a material</w:t>
            </w:r>
            <w:r w:rsidRPr="001D7F8E">
              <w:rPr>
                <w:rFonts w:ascii="Century Gothic" w:hAnsi="Century Gothic"/>
                <w:color w:val="0070C0"/>
                <w:sz w:val="18"/>
                <w:szCs w:val="18"/>
              </w:rPr>
              <w:t xml:space="preserve"> allows heat</w:t>
            </w:r>
            <w:r>
              <w:rPr>
                <w:rFonts w:ascii="Century Gothic" w:hAnsi="Century Gothic"/>
                <w:color w:val="0070C0"/>
                <w:sz w:val="18"/>
                <w:szCs w:val="18"/>
              </w:rPr>
              <w:t xml:space="preserve"> (thermal conductivity) or</w:t>
            </w:r>
            <w:r w:rsidRPr="001D7F8E">
              <w:rPr>
                <w:rFonts w:ascii="Century Gothic" w:hAnsi="Century Gothic"/>
                <w:color w:val="0070C0"/>
                <w:sz w:val="18"/>
                <w:szCs w:val="18"/>
              </w:rPr>
              <w:t xml:space="preserve"> electricity </w:t>
            </w:r>
            <w:r>
              <w:rPr>
                <w:rFonts w:ascii="Century Gothic" w:hAnsi="Century Gothic"/>
                <w:color w:val="0070C0"/>
                <w:sz w:val="18"/>
                <w:szCs w:val="18"/>
              </w:rPr>
              <w:t xml:space="preserve">(electrical conductivity) </w:t>
            </w:r>
            <w:r w:rsidRPr="001D7F8E">
              <w:rPr>
                <w:rFonts w:ascii="Century Gothic" w:hAnsi="Century Gothic"/>
                <w:color w:val="0070C0"/>
                <w:sz w:val="18"/>
                <w:szCs w:val="18"/>
              </w:rPr>
              <w:t>to pass along it or through it</w:t>
            </w:r>
            <w:r>
              <w:rPr>
                <w:rFonts w:ascii="Century Gothic" w:hAnsi="Century Gothic"/>
                <w:color w:val="0070C0"/>
                <w:sz w:val="18"/>
                <w:szCs w:val="18"/>
              </w:rPr>
              <w:t>.</w:t>
            </w:r>
          </w:p>
        </w:tc>
      </w:tr>
      <w:tr w:rsidR="00DF7AB1" w14:paraId="44D4025F" w14:textId="77777777" w:rsidTr="00C7289A">
        <w:tc>
          <w:tcPr>
            <w:tcW w:w="7621" w:type="dxa"/>
          </w:tcPr>
          <w:p w14:paraId="3DC2AACF" w14:textId="77777777" w:rsidR="00DF7AB1" w:rsidRDefault="00DF7AB1" w:rsidP="00DF7AB1">
            <w:pPr>
              <w:rPr>
                <w:rFonts w:ascii="Century Gothic" w:hAnsi="Century Gothic"/>
                <w:color w:val="0070C0"/>
                <w:sz w:val="18"/>
                <w:szCs w:val="18"/>
              </w:rPr>
            </w:pPr>
            <w:r w:rsidRPr="00EA0AD6">
              <w:rPr>
                <w:rFonts w:ascii="Century Gothic" w:hAnsi="Century Gothic"/>
                <w:color w:val="0070C0"/>
                <w:sz w:val="18"/>
                <w:szCs w:val="18"/>
              </w:rPr>
              <w:t>Materials exist in three states: a solid, a liquid or a gas. Materials can sometimes be changed from one state to another, perhaps by heating them – for example, ice is a solid which becomes a liquid when it’s heated.</w:t>
            </w:r>
          </w:p>
          <w:p w14:paraId="3D0FCB3B" w14:textId="21CFD8F3" w:rsidR="00AC295D" w:rsidRPr="0064421C" w:rsidRDefault="00AC295D" w:rsidP="00DF7AB1">
            <w:pPr>
              <w:rPr>
                <w:rFonts w:ascii="Century Gothic" w:hAnsi="Century Gothic"/>
                <w:color w:val="0070C0"/>
                <w:sz w:val="18"/>
                <w:lang w:val="en-GB"/>
              </w:rPr>
            </w:pPr>
          </w:p>
        </w:tc>
        <w:tc>
          <w:tcPr>
            <w:tcW w:w="1843" w:type="dxa"/>
          </w:tcPr>
          <w:p w14:paraId="21F47D9D" w14:textId="4F22D3F1" w:rsidR="00DF7AB1" w:rsidRPr="008A0E73" w:rsidRDefault="00DF7AB1" w:rsidP="00DF7AB1">
            <w:pPr>
              <w:rPr>
                <w:rFonts w:ascii="Century Gothic" w:hAnsi="Century Gothic"/>
                <w:b/>
                <w:i/>
                <w:color w:val="7030A0"/>
                <w:sz w:val="18"/>
                <w:szCs w:val="18"/>
              </w:rPr>
            </w:pPr>
            <w:r>
              <w:rPr>
                <w:rFonts w:ascii="Century Gothic" w:hAnsi="Century Gothic" w:cs="Arial"/>
                <w:b/>
                <w:bCs/>
                <w:color w:val="7030A0"/>
                <w:sz w:val="20"/>
                <w:szCs w:val="20"/>
                <w:shd w:val="clear" w:color="auto" w:fill="FFFFFF"/>
              </w:rPr>
              <w:t>D</w:t>
            </w:r>
            <w:r w:rsidRPr="00C8505F">
              <w:rPr>
                <w:rFonts w:ascii="Century Gothic" w:hAnsi="Century Gothic" w:cs="Arial"/>
                <w:b/>
                <w:bCs/>
                <w:color w:val="7030A0"/>
                <w:sz w:val="20"/>
                <w:szCs w:val="20"/>
                <w:shd w:val="clear" w:color="auto" w:fill="FFFFFF"/>
              </w:rPr>
              <w:t>issolve</w:t>
            </w:r>
          </w:p>
        </w:tc>
        <w:tc>
          <w:tcPr>
            <w:tcW w:w="5152" w:type="dxa"/>
          </w:tcPr>
          <w:p w14:paraId="3B83A815" w14:textId="0629975A" w:rsidR="00DF7AB1" w:rsidRPr="00FB0CAA" w:rsidRDefault="00DF7AB1" w:rsidP="00DF7AB1">
            <w:pPr>
              <w:rPr>
                <w:rFonts w:ascii="Century Gothic" w:hAnsi="Century Gothic"/>
                <w:color w:val="0070C0"/>
                <w:sz w:val="18"/>
                <w:szCs w:val="18"/>
              </w:rPr>
            </w:pPr>
            <w:r>
              <w:rPr>
                <w:rFonts w:ascii="Century Gothic" w:hAnsi="Century Gothic" w:cs="Arial"/>
                <w:color w:val="4472C4" w:themeColor="accent1"/>
                <w:sz w:val="19"/>
                <w:szCs w:val="19"/>
                <w:shd w:val="clear" w:color="auto" w:fill="FFFFFF"/>
              </w:rPr>
              <w:t>T</w:t>
            </w:r>
            <w:r w:rsidRPr="00C8505F">
              <w:rPr>
                <w:rFonts w:ascii="Century Gothic" w:hAnsi="Century Gothic" w:cs="Arial"/>
                <w:color w:val="4472C4" w:themeColor="accent1"/>
                <w:sz w:val="19"/>
                <w:szCs w:val="19"/>
                <w:shd w:val="clear" w:color="auto" w:fill="FFFFFF"/>
              </w:rPr>
              <w:t>o become absorbed in a liquid solution, or make a solid do this</w:t>
            </w:r>
            <w:r>
              <w:rPr>
                <w:rFonts w:ascii="Century Gothic" w:hAnsi="Century Gothic" w:cs="Arial"/>
                <w:color w:val="4472C4" w:themeColor="accent1"/>
                <w:sz w:val="19"/>
                <w:szCs w:val="19"/>
                <w:shd w:val="clear" w:color="auto" w:fill="FFFFFF"/>
              </w:rPr>
              <w:t>.</w:t>
            </w:r>
          </w:p>
        </w:tc>
      </w:tr>
      <w:tr w:rsidR="00AC295D" w14:paraId="48B67A93" w14:textId="77777777" w:rsidTr="00AC295D">
        <w:trPr>
          <w:trHeight w:val="664"/>
        </w:trPr>
        <w:tc>
          <w:tcPr>
            <w:tcW w:w="7621" w:type="dxa"/>
            <w:vMerge w:val="restart"/>
          </w:tcPr>
          <w:p w14:paraId="0774D9B0" w14:textId="77777777" w:rsidR="00AC295D" w:rsidRDefault="00AC295D" w:rsidP="00DF7AB1">
            <w:pPr>
              <w:rPr>
                <w:rFonts w:ascii="Century Gothic" w:hAnsi="Century Gothic"/>
                <w:color w:val="0070C0"/>
                <w:sz w:val="18"/>
                <w:szCs w:val="18"/>
              </w:rPr>
            </w:pPr>
            <w:r w:rsidRPr="00C8505F">
              <w:rPr>
                <w:rFonts w:ascii="Century Gothic" w:hAnsi="Century Gothic"/>
                <w:color w:val="0070C0"/>
                <w:sz w:val="18"/>
                <w:szCs w:val="18"/>
              </w:rPr>
              <w:t>Some materials can be changed. They can be mixed with other materials (for example when the ingredients are mixed together to make a cake) and then changed again by heating. Because this change cannot be ‘undone’ we say that it is irreversible. Some changes, though, are reversible. For example, when ice is heated it melts and becomes water, but this change can be reversed by re-freezing the water into ice.</w:t>
            </w:r>
          </w:p>
          <w:p w14:paraId="146BE110" w14:textId="701F9A71" w:rsidR="00AC295D" w:rsidRPr="00FB0CAA" w:rsidRDefault="00AC295D" w:rsidP="00DF7AB1">
            <w:pPr>
              <w:rPr>
                <w:rFonts w:ascii="Century Gothic" w:hAnsi="Century Gothic"/>
                <w:color w:val="0070C0"/>
                <w:sz w:val="18"/>
                <w:szCs w:val="18"/>
              </w:rPr>
            </w:pPr>
          </w:p>
        </w:tc>
        <w:tc>
          <w:tcPr>
            <w:tcW w:w="1843" w:type="dxa"/>
          </w:tcPr>
          <w:p w14:paraId="09A5E188" w14:textId="2F70E222" w:rsidR="00AC295D" w:rsidRPr="008A0E73" w:rsidRDefault="00AC295D" w:rsidP="00DF7AB1">
            <w:pPr>
              <w:rPr>
                <w:rFonts w:ascii="Century Gothic" w:hAnsi="Century Gothic"/>
                <w:b/>
                <w:i/>
                <w:color w:val="7030A0"/>
                <w:sz w:val="18"/>
                <w:szCs w:val="18"/>
              </w:rPr>
            </w:pPr>
            <w:r>
              <w:rPr>
                <w:rFonts w:ascii="Century Gothic" w:hAnsi="Century Gothic" w:cs="Arial"/>
                <w:b/>
                <w:bCs/>
                <w:color w:val="7030A0"/>
                <w:sz w:val="20"/>
                <w:szCs w:val="20"/>
                <w:shd w:val="clear" w:color="auto" w:fill="FFFFFF"/>
              </w:rPr>
              <w:t>Evaporation</w:t>
            </w:r>
            <w:r w:rsidRPr="00144303">
              <w:rPr>
                <w:rFonts w:ascii="Century Gothic" w:hAnsi="Century Gothic" w:cs="Arial"/>
                <w:b/>
                <w:bCs/>
                <w:color w:val="7030A0"/>
                <w:sz w:val="20"/>
                <w:szCs w:val="20"/>
                <w:shd w:val="clear" w:color="auto" w:fill="FFFFFF"/>
              </w:rPr>
              <w:t> </w:t>
            </w:r>
          </w:p>
        </w:tc>
        <w:tc>
          <w:tcPr>
            <w:tcW w:w="5152" w:type="dxa"/>
          </w:tcPr>
          <w:p w14:paraId="3BC9D328" w14:textId="18A011BD" w:rsidR="00AC295D" w:rsidRPr="00FB0CAA" w:rsidRDefault="00AC295D" w:rsidP="00DF7AB1">
            <w:pPr>
              <w:rPr>
                <w:rFonts w:ascii="Century Gothic" w:hAnsi="Century Gothic"/>
                <w:color w:val="0070C0"/>
                <w:sz w:val="18"/>
                <w:szCs w:val="18"/>
              </w:rPr>
            </w:pPr>
            <w:r>
              <w:rPr>
                <w:rFonts w:ascii="Century Gothic" w:hAnsi="Century Gothic" w:cs="Arial"/>
                <w:color w:val="4472C4" w:themeColor="accent1"/>
                <w:sz w:val="19"/>
                <w:szCs w:val="19"/>
                <w:shd w:val="clear" w:color="auto" w:fill="FFFFFF"/>
              </w:rPr>
              <w:t>The process of a liquid turning into a gas.</w:t>
            </w:r>
          </w:p>
        </w:tc>
      </w:tr>
      <w:tr w:rsidR="00AC295D" w14:paraId="50D7B582" w14:textId="77777777" w:rsidTr="00C7289A">
        <w:trPr>
          <w:trHeight w:val="664"/>
        </w:trPr>
        <w:tc>
          <w:tcPr>
            <w:tcW w:w="7621" w:type="dxa"/>
            <w:vMerge/>
          </w:tcPr>
          <w:p w14:paraId="5A8E91FC" w14:textId="77777777" w:rsidR="00AC295D" w:rsidRPr="00C8505F" w:rsidRDefault="00AC295D" w:rsidP="00AC295D">
            <w:pPr>
              <w:rPr>
                <w:rFonts w:ascii="Century Gothic" w:hAnsi="Century Gothic"/>
                <w:color w:val="0070C0"/>
                <w:sz w:val="18"/>
                <w:szCs w:val="18"/>
              </w:rPr>
            </w:pPr>
          </w:p>
        </w:tc>
        <w:tc>
          <w:tcPr>
            <w:tcW w:w="1843" w:type="dxa"/>
          </w:tcPr>
          <w:p w14:paraId="2A834657" w14:textId="5BA27D4F" w:rsidR="00AC295D" w:rsidRDefault="00AC295D" w:rsidP="00AC295D">
            <w:pPr>
              <w:rPr>
                <w:rFonts w:ascii="Century Gothic" w:hAnsi="Century Gothic" w:cs="Arial"/>
                <w:b/>
                <w:bCs/>
                <w:color w:val="7030A0"/>
                <w:sz w:val="20"/>
                <w:szCs w:val="20"/>
                <w:shd w:val="clear" w:color="auto" w:fill="FFFFFF"/>
              </w:rPr>
            </w:pPr>
            <w:r>
              <w:rPr>
                <w:rFonts w:ascii="Century Gothic" w:hAnsi="Century Gothic" w:cs="Arial"/>
                <w:b/>
                <w:bCs/>
                <w:color w:val="7030A0"/>
                <w:sz w:val="20"/>
                <w:szCs w:val="20"/>
                <w:shd w:val="clear" w:color="auto" w:fill="FFFFFF"/>
              </w:rPr>
              <w:t>Flexibility</w:t>
            </w:r>
          </w:p>
        </w:tc>
        <w:tc>
          <w:tcPr>
            <w:tcW w:w="5152" w:type="dxa"/>
          </w:tcPr>
          <w:p w14:paraId="092E50A0" w14:textId="03AE34E4" w:rsidR="00AC295D" w:rsidRDefault="00AC295D" w:rsidP="00AC295D">
            <w:pPr>
              <w:rPr>
                <w:rFonts w:ascii="Century Gothic" w:hAnsi="Century Gothic" w:cs="Arial"/>
                <w:color w:val="4472C4" w:themeColor="accent1"/>
                <w:sz w:val="19"/>
                <w:szCs w:val="19"/>
                <w:shd w:val="clear" w:color="auto" w:fill="FFFFFF"/>
              </w:rPr>
            </w:pPr>
            <w:r>
              <w:rPr>
                <w:rFonts w:ascii="Century Gothic" w:hAnsi="Century Gothic" w:cs="Arial"/>
                <w:color w:val="4472C4" w:themeColor="accent1"/>
                <w:sz w:val="19"/>
                <w:szCs w:val="19"/>
                <w:shd w:val="clear" w:color="auto" w:fill="FFFFFF"/>
              </w:rPr>
              <w:t>The ability</w:t>
            </w:r>
            <w:r w:rsidRPr="00C8505F">
              <w:rPr>
                <w:rFonts w:ascii="Century Gothic" w:hAnsi="Century Gothic" w:cs="Arial"/>
                <w:color w:val="4472C4" w:themeColor="accent1"/>
                <w:sz w:val="19"/>
                <w:szCs w:val="19"/>
                <w:shd w:val="clear" w:color="auto" w:fill="FFFFFF"/>
              </w:rPr>
              <w:t xml:space="preserve"> to bend or be bent repeatedly without damage or injury</w:t>
            </w:r>
            <w:r>
              <w:rPr>
                <w:rFonts w:ascii="Century Gothic" w:hAnsi="Century Gothic" w:cs="Arial"/>
                <w:color w:val="4472C4" w:themeColor="accent1"/>
                <w:sz w:val="19"/>
                <w:szCs w:val="19"/>
                <w:shd w:val="clear" w:color="auto" w:fill="FFFFFF"/>
              </w:rPr>
              <w:t>.</w:t>
            </w:r>
          </w:p>
        </w:tc>
      </w:tr>
      <w:tr w:rsidR="004B096B" w:rsidRPr="00E40549" w14:paraId="5317C4EE" w14:textId="77777777" w:rsidTr="009B0505">
        <w:tc>
          <w:tcPr>
            <w:tcW w:w="7621" w:type="dxa"/>
            <w:vMerge w:val="restart"/>
          </w:tcPr>
          <w:p w14:paraId="1BBF02C8" w14:textId="701A52B5" w:rsidR="004B096B" w:rsidRPr="00AC295D" w:rsidRDefault="004B096B" w:rsidP="00AC295D">
            <w:pPr>
              <w:jc w:val="center"/>
              <w:rPr>
                <w:rFonts w:ascii="Century Gothic" w:hAnsi="Century Gothic"/>
                <w:b/>
                <w:noProof/>
                <w:color w:val="5B9BD5" w:themeColor="accent5"/>
              </w:rPr>
            </w:pPr>
            <w:r w:rsidRPr="00AC295D">
              <w:rPr>
                <w:rFonts w:ascii="Century Gothic" w:hAnsi="Century Gothic"/>
                <w:b/>
                <w:noProof/>
                <w:color w:val="5B9BD5" w:themeColor="accent5"/>
              </w:rPr>
              <w:t>Changes of state:</w:t>
            </w:r>
          </w:p>
          <w:p w14:paraId="5962E450" w14:textId="571A01AC" w:rsidR="004B096B" w:rsidRPr="00FB0CAA" w:rsidRDefault="004B096B" w:rsidP="00AC295D">
            <w:pPr>
              <w:jc w:val="center"/>
              <w:rPr>
                <w:rFonts w:ascii="Century Gothic" w:hAnsi="Century Gothic"/>
                <w:color w:val="0070C0"/>
                <w:sz w:val="18"/>
                <w:szCs w:val="18"/>
              </w:rPr>
            </w:pPr>
            <w:r>
              <w:rPr>
                <w:noProof/>
                <w:lang w:val="en-GB" w:eastAsia="en-GB"/>
              </w:rPr>
              <w:drawing>
                <wp:inline distT="0" distB="0" distL="0" distR="0" wp14:anchorId="49DA03A5" wp14:editId="2CB28CCA">
                  <wp:extent cx="3752021" cy="2524125"/>
                  <wp:effectExtent l="0" t="0" r="0" b="0"/>
                  <wp:docPr id="1" name="Picture 1" descr="Image result for changes of states 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nges of states ks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5765" cy="2567008"/>
                          </a:xfrm>
                          <a:prstGeom prst="rect">
                            <a:avLst/>
                          </a:prstGeom>
                          <a:noFill/>
                          <a:ln>
                            <a:noFill/>
                          </a:ln>
                        </pic:spPr>
                      </pic:pic>
                    </a:graphicData>
                  </a:graphic>
                </wp:inline>
              </w:drawing>
            </w:r>
          </w:p>
        </w:tc>
        <w:tc>
          <w:tcPr>
            <w:tcW w:w="1843" w:type="dxa"/>
          </w:tcPr>
          <w:p w14:paraId="41DDA701" w14:textId="351CA5BF" w:rsidR="004B096B" w:rsidRPr="008A0E73" w:rsidRDefault="004B096B" w:rsidP="00AC295D">
            <w:pPr>
              <w:rPr>
                <w:rFonts w:ascii="Century Gothic" w:hAnsi="Century Gothic"/>
                <w:b/>
                <w:i/>
                <w:color w:val="7030A0"/>
                <w:sz w:val="18"/>
                <w:szCs w:val="18"/>
              </w:rPr>
            </w:pPr>
            <w:r>
              <w:rPr>
                <w:rFonts w:ascii="Century Gothic" w:hAnsi="Century Gothic" w:cs="Arial"/>
                <w:b/>
                <w:bCs/>
                <w:color w:val="7030A0"/>
                <w:sz w:val="20"/>
                <w:szCs w:val="20"/>
                <w:shd w:val="clear" w:color="auto" w:fill="FFFFFF"/>
              </w:rPr>
              <w:t>Freezing</w:t>
            </w:r>
          </w:p>
        </w:tc>
        <w:tc>
          <w:tcPr>
            <w:tcW w:w="5152" w:type="dxa"/>
          </w:tcPr>
          <w:p w14:paraId="6F5CB850" w14:textId="270F7205" w:rsidR="004B096B" w:rsidRPr="00FB0CAA" w:rsidRDefault="004B096B" w:rsidP="00AC295D">
            <w:pPr>
              <w:rPr>
                <w:rFonts w:ascii="Century Gothic" w:hAnsi="Century Gothic"/>
                <w:color w:val="0070C0"/>
                <w:sz w:val="18"/>
                <w:szCs w:val="18"/>
              </w:rPr>
            </w:pPr>
            <w:r>
              <w:rPr>
                <w:rFonts w:ascii="Century Gothic" w:hAnsi="Century Gothic" w:cs="Arial"/>
                <w:bCs/>
                <w:color w:val="4472C4" w:themeColor="accent1"/>
                <w:sz w:val="19"/>
                <w:szCs w:val="19"/>
                <w:shd w:val="clear" w:color="auto" w:fill="FFFFFF"/>
              </w:rPr>
              <w:t>The process of a liquid turning into a solid.</w:t>
            </w:r>
          </w:p>
        </w:tc>
      </w:tr>
      <w:tr w:rsidR="004B096B" w:rsidRPr="00E40549" w14:paraId="62CE32B9" w14:textId="77777777" w:rsidTr="009B0505">
        <w:tc>
          <w:tcPr>
            <w:tcW w:w="7621" w:type="dxa"/>
            <w:vMerge/>
          </w:tcPr>
          <w:p w14:paraId="35C6E6F9" w14:textId="77777777" w:rsidR="004B096B" w:rsidRPr="00FB0CAA" w:rsidRDefault="004B096B" w:rsidP="00AC295D">
            <w:pPr>
              <w:rPr>
                <w:rFonts w:ascii="Century Gothic" w:hAnsi="Century Gothic"/>
                <w:color w:val="0070C0"/>
                <w:sz w:val="18"/>
                <w:szCs w:val="18"/>
              </w:rPr>
            </w:pPr>
          </w:p>
        </w:tc>
        <w:tc>
          <w:tcPr>
            <w:tcW w:w="1843" w:type="dxa"/>
          </w:tcPr>
          <w:p w14:paraId="2A97A39E" w14:textId="0823FE45" w:rsidR="004B096B" w:rsidRPr="008A0E73" w:rsidRDefault="004B096B" w:rsidP="00AC295D">
            <w:pPr>
              <w:rPr>
                <w:rFonts w:ascii="Century Gothic" w:hAnsi="Century Gothic"/>
                <w:b/>
                <w:i/>
                <w:color w:val="7030A0"/>
                <w:sz w:val="18"/>
                <w:szCs w:val="18"/>
              </w:rPr>
            </w:pPr>
            <w:r>
              <w:rPr>
                <w:rFonts w:ascii="Century Gothic" w:hAnsi="Century Gothic" w:cs="Arial"/>
                <w:b/>
                <w:bCs/>
                <w:color w:val="7030A0"/>
                <w:sz w:val="20"/>
                <w:szCs w:val="20"/>
                <w:shd w:val="clear" w:color="auto" w:fill="FFFFFF"/>
              </w:rPr>
              <w:t>Hardness</w:t>
            </w:r>
          </w:p>
        </w:tc>
        <w:tc>
          <w:tcPr>
            <w:tcW w:w="5152" w:type="dxa"/>
          </w:tcPr>
          <w:p w14:paraId="166CB0FA" w14:textId="67DE56C2" w:rsidR="004B096B" w:rsidRPr="00FB0CAA" w:rsidRDefault="004B096B" w:rsidP="00AC295D">
            <w:pPr>
              <w:rPr>
                <w:rFonts w:ascii="Century Gothic" w:hAnsi="Century Gothic"/>
                <w:color w:val="0070C0"/>
                <w:sz w:val="18"/>
                <w:szCs w:val="18"/>
              </w:rPr>
            </w:pPr>
            <w:r>
              <w:rPr>
                <w:rFonts w:ascii="Century Gothic" w:hAnsi="Century Gothic" w:cs="Arial"/>
                <w:color w:val="4472C4" w:themeColor="accent1"/>
                <w:sz w:val="19"/>
                <w:szCs w:val="19"/>
                <w:shd w:val="clear" w:color="auto" w:fill="FFFFFF"/>
              </w:rPr>
              <w:t>Resistance to scratching or pressure. Hardwood does not mark as easily as softwood.</w:t>
            </w:r>
          </w:p>
        </w:tc>
      </w:tr>
      <w:tr w:rsidR="004B096B" w:rsidRPr="00E40549" w14:paraId="0F5B50DE" w14:textId="77777777" w:rsidTr="009B0505">
        <w:tc>
          <w:tcPr>
            <w:tcW w:w="7621" w:type="dxa"/>
            <w:vMerge/>
          </w:tcPr>
          <w:p w14:paraId="1B7026E8" w14:textId="77777777" w:rsidR="004B096B" w:rsidRPr="00FB0CAA" w:rsidRDefault="004B096B" w:rsidP="00AC295D">
            <w:pPr>
              <w:rPr>
                <w:rFonts w:ascii="Century Gothic" w:hAnsi="Century Gothic"/>
                <w:color w:val="0070C0"/>
                <w:sz w:val="18"/>
                <w:szCs w:val="18"/>
              </w:rPr>
            </w:pPr>
          </w:p>
        </w:tc>
        <w:tc>
          <w:tcPr>
            <w:tcW w:w="1843" w:type="dxa"/>
          </w:tcPr>
          <w:p w14:paraId="38914130" w14:textId="1848046E" w:rsidR="004B096B" w:rsidRPr="004B096B" w:rsidRDefault="004B096B" w:rsidP="00AC295D">
            <w:pPr>
              <w:rPr>
                <w:rFonts w:ascii="Century Gothic" w:hAnsi="Century Gothic"/>
                <w:b/>
                <w:color w:val="7030A0"/>
                <w:sz w:val="20"/>
                <w:szCs w:val="20"/>
              </w:rPr>
            </w:pPr>
            <w:r w:rsidRPr="004B096B">
              <w:rPr>
                <w:rFonts w:ascii="Century Gothic" w:hAnsi="Century Gothic"/>
                <w:b/>
                <w:color w:val="7030A0"/>
                <w:sz w:val="20"/>
                <w:szCs w:val="20"/>
              </w:rPr>
              <w:t>Insoluble</w:t>
            </w:r>
          </w:p>
        </w:tc>
        <w:tc>
          <w:tcPr>
            <w:tcW w:w="5152" w:type="dxa"/>
          </w:tcPr>
          <w:p w14:paraId="377E9D0A" w14:textId="063F3E58" w:rsidR="004B096B" w:rsidRPr="004B096B" w:rsidRDefault="004B096B" w:rsidP="00AC295D">
            <w:pPr>
              <w:rPr>
                <w:rFonts w:ascii="Century Gothic" w:hAnsi="Century Gothic"/>
                <w:color w:val="0070C0"/>
                <w:sz w:val="20"/>
                <w:szCs w:val="20"/>
              </w:rPr>
            </w:pPr>
            <w:r>
              <w:rPr>
                <w:rFonts w:ascii="Century Gothic" w:hAnsi="Century Gothic"/>
                <w:color w:val="0070C0"/>
                <w:sz w:val="20"/>
                <w:szCs w:val="20"/>
              </w:rPr>
              <w:t>Unable to dissolve.</w:t>
            </w:r>
          </w:p>
        </w:tc>
      </w:tr>
      <w:tr w:rsidR="004B096B" w:rsidRPr="00E40549" w14:paraId="62A86FE1" w14:textId="77777777" w:rsidTr="009B0505">
        <w:tc>
          <w:tcPr>
            <w:tcW w:w="7621" w:type="dxa"/>
            <w:vMerge/>
          </w:tcPr>
          <w:p w14:paraId="76EBFE92" w14:textId="77777777" w:rsidR="004B096B" w:rsidRPr="00FB0CAA" w:rsidRDefault="004B096B" w:rsidP="004B096B">
            <w:pPr>
              <w:rPr>
                <w:rFonts w:ascii="Century Gothic" w:hAnsi="Century Gothic"/>
                <w:color w:val="0070C0"/>
                <w:sz w:val="18"/>
                <w:szCs w:val="18"/>
              </w:rPr>
            </w:pPr>
          </w:p>
        </w:tc>
        <w:tc>
          <w:tcPr>
            <w:tcW w:w="1843" w:type="dxa"/>
          </w:tcPr>
          <w:p w14:paraId="56921050" w14:textId="511B91AF" w:rsidR="004B096B" w:rsidRPr="008A0E73" w:rsidRDefault="004B096B" w:rsidP="004B096B">
            <w:pPr>
              <w:rPr>
                <w:rFonts w:ascii="Century Gothic" w:hAnsi="Century Gothic"/>
                <w:b/>
                <w:i/>
                <w:color w:val="7030A0"/>
                <w:sz w:val="18"/>
                <w:szCs w:val="18"/>
              </w:rPr>
            </w:pPr>
            <w:r>
              <w:rPr>
                <w:rFonts w:ascii="Century Gothic" w:hAnsi="Century Gothic" w:cs="Arial"/>
                <w:b/>
                <w:bCs/>
                <w:color w:val="7030A0"/>
                <w:sz w:val="20"/>
                <w:szCs w:val="20"/>
                <w:shd w:val="clear" w:color="auto" w:fill="FFFFFF"/>
              </w:rPr>
              <w:t xml:space="preserve">Irreversible </w:t>
            </w:r>
          </w:p>
        </w:tc>
        <w:tc>
          <w:tcPr>
            <w:tcW w:w="5152" w:type="dxa"/>
          </w:tcPr>
          <w:p w14:paraId="3C88AED8" w14:textId="29B0D505" w:rsidR="004B096B" w:rsidRPr="00FB0CAA" w:rsidRDefault="004B096B" w:rsidP="004B096B">
            <w:pPr>
              <w:rPr>
                <w:rFonts w:ascii="Century Gothic" w:hAnsi="Century Gothic"/>
                <w:color w:val="0070C0"/>
                <w:sz w:val="18"/>
                <w:szCs w:val="18"/>
              </w:rPr>
            </w:pPr>
            <w:r>
              <w:rPr>
                <w:rFonts w:ascii="Century Gothic" w:hAnsi="Century Gothic"/>
                <w:color w:val="4472C4" w:themeColor="accent1"/>
                <w:sz w:val="19"/>
                <w:szCs w:val="19"/>
                <w:shd w:val="clear" w:color="auto" w:fill="FFFFFF"/>
              </w:rPr>
              <w:t>I</w:t>
            </w:r>
            <w:r w:rsidRPr="00C8505F">
              <w:rPr>
                <w:rFonts w:ascii="Century Gothic" w:hAnsi="Century Gothic"/>
                <w:color w:val="4472C4" w:themeColor="accent1"/>
                <w:sz w:val="19"/>
                <w:szCs w:val="19"/>
                <w:shd w:val="clear" w:color="auto" w:fill="FFFFFF"/>
              </w:rPr>
              <w:t>mpossible to reverse or undo</w:t>
            </w:r>
            <w:r>
              <w:rPr>
                <w:rFonts w:ascii="Century Gothic" w:hAnsi="Century Gothic"/>
                <w:color w:val="4472C4" w:themeColor="accent1"/>
                <w:sz w:val="19"/>
                <w:szCs w:val="19"/>
                <w:shd w:val="clear" w:color="auto" w:fill="FFFFFF"/>
              </w:rPr>
              <w:t>.</w:t>
            </w:r>
          </w:p>
        </w:tc>
      </w:tr>
      <w:tr w:rsidR="004B096B" w:rsidRPr="00E40549" w14:paraId="39EE68F5" w14:textId="77777777" w:rsidTr="009B0505">
        <w:trPr>
          <w:trHeight w:val="480"/>
        </w:trPr>
        <w:tc>
          <w:tcPr>
            <w:tcW w:w="7621" w:type="dxa"/>
            <w:vMerge/>
          </w:tcPr>
          <w:p w14:paraId="093B2B9C" w14:textId="77777777" w:rsidR="004B096B" w:rsidRPr="00FB0CAA" w:rsidRDefault="004B096B" w:rsidP="004B096B">
            <w:pPr>
              <w:rPr>
                <w:rFonts w:ascii="Century Gothic" w:hAnsi="Century Gothic"/>
                <w:color w:val="0070C0"/>
                <w:sz w:val="18"/>
                <w:szCs w:val="18"/>
              </w:rPr>
            </w:pPr>
          </w:p>
        </w:tc>
        <w:tc>
          <w:tcPr>
            <w:tcW w:w="1843" w:type="dxa"/>
          </w:tcPr>
          <w:p w14:paraId="3E04AF8D" w14:textId="07C2FB06" w:rsidR="004B096B" w:rsidRPr="008A0E73" w:rsidRDefault="004B096B" w:rsidP="004B096B">
            <w:pPr>
              <w:rPr>
                <w:rFonts w:ascii="Century Gothic" w:hAnsi="Century Gothic"/>
                <w:b/>
                <w:i/>
                <w:color w:val="7030A0"/>
                <w:sz w:val="18"/>
                <w:szCs w:val="18"/>
              </w:rPr>
            </w:pPr>
            <w:r>
              <w:rPr>
                <w:rFonts w:ascii="Century Gothic" w:hAnsi="Century Gothic" w:cs="Arial"/>
                <w:b/>
                <w:bCs/>
                <w:color w:val="7030A0"/>
                <w:sz w:val="20"/>
                <w:szCs w:val="20"/>
                <w:shd w:val="clear" w:color="auto" w:fill="FFFFFF"/>
              </w:rPr>
              <w:t>Man-made</w:t>
            </w:r>
          </w:p>
        </w:tc>
        <w:tc>
          <w:tcPr>
            <w:tcW w:w="5152" w:type="dxa"/>
          </w:tcPr>
          <w:p w14:paraId="54CF90AF" w14:textId="5E24BE8A" w:rsidR="004B096B" w:rsidRPr="00FB0CAA" w:rsidRDefault="004B096B" w:rsidP="004B096B">
            <w:pPr>
              <w:rPr>
                <w:rFonts w:ascii="Century Gothic" w:hAnsi="Century Gothic"/>
                <w:color w:val="0070C0"/>
                <w:sz w:val="18"/>
                <w:szCs w:val="18"/>
              </w:rPr>
            </w:pPr>
            <w:r>
              <w:rPr>
                <w:rFonts w:ascii="Century Gothic" w:hAnsi="Century Gothic" w:cs="Arial"/>
                <w:color w:val="4472C4" w:themeColor="accent1"/>
                <w:sz w:val="19"/>
                <w:szCs w:val="19"/>
                <w:shd w:val="clear" w:color="auto" w:fill="FFFFFF"/>
              </w:rPr>
              <w:t>M</w:t>
            </w:r>
            <w:r w:rsidRPr="00C8505F">
              <w:rPr>
                <w:rFonts w:ascii="Century Gothic" w:hAnsi="Century Gothic" w:cs="Arial"/>
                <w:color w:val="4472C4" w:themeColor="accent1"/>
                <w:sz w:val="19"/>
                <w:szCs w:val="19"/>
                <w:shd w:val="clear" w:color="auto" w:fill="FFFFFF"/>
              </w:rPr>
              <w:t>ade by human beings and not occurring naturally</w:t>
            </w:r>
          </w:p>
        </w:tc>
      </w:tr>
      <w:tr w:rsidR="004B096B" w:rsidRPr="00E40549" w14:paraId="79B0ECF4" w14:textId="77777777" w:rsidTr="009B0505">
        <w:trPr>
          <w:trHeight w:val="315"/>
        </w:trPr>
        <w:tc>
          <w:tcPr>
            <w:tcW w:w="7621" w:type="dxa"/>
            <w:vMerge/>
          </w:tcPr>
          <w:p w14:paraId="6FD67902" w14:textId="77777777" w:rsidR="004B096B" w:rsidRPr="00FB0CAA" w:rsidRDefault="004B096B" w:rsidP="004B096B">
            <w:pPr>
              <w:rPr>
                <w:rFonts w:ascii="Century Gothic" w:hAnsi="Century Gothic"/>
                <w:color w:val="0070C0"/>
                <w:sz w:val="18"/>
                <w:szCs w:val="18"/>
              </w:rPr>
            </w:pPr>
          </w:p>
        </w:tc>
        <w:tc>
          <w:tcPr>
            <w:tcW w:w="1843" w:type="dxa"/>
          </w:tcPr>
          <w:p w14:paraId="11ED2BAE" w14:textId="688C4528" w:rsidR="004B096B" w:rsidRPr="008A0E73" w:rsidRDefault="004B096B" w:rsidP="004B096B">
            <w:pPr>
              <w:rPr>
                <w:rFonts w:ascii="Century Gothic" w:hAnsi="Century Gothic"/>
                <w:b/>
                <w:i/>
                <w:color w:val="7030A0"/>
                <w:sz w:val="18"/>
                <w:szCs w:val="18"/>
              </w:rPr>
            </w:pPr>
            <w:r>
              <w:rPr>
                <w:rFonts w:ascii="Century Gothic" w:hAnsi="Century Gothic" w:cs="Arial"/>
                <w:b/>
                <w:bCs/>
                <w:color w:val="7030A0"/>
                <w:sz w:val="20"/>
                <w:szCs w:val="20"/>
                <w:shd w:val="clear" w:color="auto" w:fill="FFFFFF"/>
              </w:rPr>
              <w:t>Melting</w:t>
            </w:r>
          </w:p>
        </w:tc>
        <w:tc>
          <w:tcPr>
            <w:tcW w:w="5152" w:type="dxa"/>
          </w:tcPr>
          <w:p w14:paraId="52B15FB1" w14:textId="6845F069" w:rsidR="004B096B" w:rsidRPr="00FB0CAA" w:rsidRDefault="004B096B" w:rsidP="004B096B">
            <w:pPr>
              <w:rPr>
                <w:rFonts w:ascii="Century Gothic" w:hAnsi="Century Gothic"/>
                <w:color w:val="0070C0"/>
                <w:sz w:val="18"/>
                <w:szCs w:val="18"/>
              </w:rPr>
            </w:pPr>
            <w:r w:rsidRPr="00144303">
              <w:rPr>
                <w:rFonts w:ascii="Century Gothic" w:hAnsi="Century Gothic" w:cs="Arial"/>
                <w:color w:val="4472C4" w:themeColor="accent1"/>
                <w:sz w:val="19"/>
                <w:szCs w:val="19"/>
                <w:shd w:val="clear" w:color="auto" w:fill="FFFFFF"/>
              </w:rPr>
              <w:t xml:space="preserve">The </w:t>
            </w:r>
            <w:r>
              <w:rPr>
                <w:rFonts w:ascii="Century Gothic" w:hAnsi="Century Gothic" w:cs="Arial"/>
                <w:color w:val="4472C4" w:themeColor="accent1"/>
                <w:sz w:val="19"/>
                <w:szCs w:val="19"/>
                <w:shd w:val="clear" w:color="auto" w:fill="FFFFFF"/>
              </w:rPr>
              <w:t>process of a solid turning into a liquid.</w:t>
            </w:r>
            <w:r w:rsidRPr="00144303">
              <w:rPr>
                <w:rFonts w:ascii="Century Gothic" w:hAnsi="Century Gothic" w:cs="Arial"/>
                <w:color w:val="4472C4" w:themeColor="accent1"/>
                <w:sz w:val="19"/>
                <w:szCs w:val="19"/>
                <w:shd w:val="clear" w:color="auto" w:fill="FFFFFF"/>
              </w:rPr>
              <w:t> </w:t>
            </w:r>
          </w:p>
        </w:tc>
      </w:tr>
      <w:tr w:rsidR="004B096B" w:rsidRPr="00E40549" w14:paraId="03053A5C" w14:textId="77777777" w:rsidTr="009B0505">
        <w:trPr>
          <w:trHeight w:val="494"/>
        </w:trPr>
        <w:tc>
          <w:tcPr>
            <w:tcW w:w="7621" w:type="dxa"/>
            <w:vMerge/>
          </w:tcPr>
          <w:p w14:paraId="134CA7E5" w14:textId="77777777" w:rsidR="004B096B" w:rsidRPr="00FB0CAA" w:rsidRDefault="004B096B" w:rsidP="004B096B">
            <w:pPr>
              <w:rPr>
                <w:rFonts w:ascii="Century Gothic" w:hAnsi="Century Gothic"/>
                <w:color w:val="0070C0"/>
                <w:sz w:val="18"/>
                <w:szCs w:val="18"/>
              </w:rPr>
            </w:pPr>
          </w:p>
        </w:tc>
        <w:tc>
          <w:tcPr>
            <w:tcW w:w="1843" w:type="dxa"/>
          </w:tcPr>
          <w:p w14:paraId="7ED1B5BC" w14:textId="06616CD0" w:rsidR="004B096B" w:rsidRPr="008A0E73" w:rsidRDefault="004B096B" w:rsidP="004B096B">
            <w:pPr>
              <w:rPr>
                <w:rFonts w:ascii="Century Gothic" w:hAnsi="Century Gothic"/>
                <w:b/>
                <w:i/>
                <w:color w:val="7030A0"/>
                <w:sz w:val="18"/>
                <w:szCs w:val="18"/>
              </w:rPr>
            </w:pPr>
            <w:r>
              <w:rPr>
                <w:rFonts w:ascii="Century Gothic" w:hAnsi="Century Gothic" w:cs="Arial"/>
                <w:b/>
                <w:bCs/>
                <w:color w:val="7030A0"/>
                <w:sz w:val="20"/>
                <w:szCs w:val="20"/>
                <w:shd w:val="clear" w:color="auto" w:fill="FFFFFF"/>
              </w:rPr>
              <w:t>Natural</w:t>
            </w:r>
          </w:p>
        </w:tc>
        <w:tc>
          <w:tcPr>
            <w:tcW w:w="5152" w:type="dxa"/>
          </w:tcPr>
          <w:p w14:paraId="4E35DA51" w14:textId="62980934" w:rsidR="004B096B" w:rsidRPr="00FB0CAA" w:rsidRDefault="004B096B" w:rsidP="004B096B">
            <w:pPr>
              <w:rPr>
                <w:rFonts w:ascii="Century Gothic" w:hAnsi="Century Gothic"/>
                <w:color w:val="0070C0"/>
                <w:sz w:val="18"/>
                <w:szCs w:val="18"/>
              </w:rPr>
            </w:pPr>
            <w:r>
              <w:rPr>
                <w:rFonts w:ascii="Century Gothic" w:hAnsi="Century Gothic" w:cs="Arial"/>
                <w:color w:val="4472C4" w:themeColor="accent1"/>
                <w:sz w:val="19"/>
                <w:szCs w:val="19"/>
                <w:shd w:val="clear" w:color="auto" w:fill="FFFFFF"/>
              </w:rPr>
              <w:t>P</w:t>
            </w:r>
            <w:r w:rsidRPr="00C8505F">
              <w:rPr>
                <w:rFonts w:ascii="Century Gothic" w:hAnsi="Century Gothic" w:cs="Arial"/>
                <w:color w:val="4472C4" w:themeColor="accent1"/>
                <w:sz w:val="19"/>
                <w:szCs w:val="19"/>
                <w:shd w:val="clear" w:color="auto" w:fill="FFFFFF"/>
              </w:rPr>
              <w:t>resent in or produced by nature, not artificial or synthetic</w:t>
            </w:r>
            <w:r>
              <w:rPr>
                <w:rFonts w:ascii="Century Gothic" w:hAnsi="Century Gothic" w:cs="Arial"/>
                <w:color w:val="4472C4" w:themeColor="accent1"/>
                <w:sz w:val="19"/>
                <w:szCs w:val="19"/>
                <w:shd w:val="clear" w:color="auto" w:fill="FFFFFF"/>
              </w:rPr>
              <w:t xml:space="preserve"> (e.g. wood)</w:t>
            </w:r>
          </w:p>
        </w:tc>
      </w:tr>
      <w:tr w:rsidR="004B096B" w:rsidRPr="00E40549" w14:paraId="39D08C24" w14:textId="77777777" w:rsidTr="009B0505">
        <w:trPr>
          <w:trHeight w:val="492"/>
        </w:trPr>
        <w:tc>
          <w:tcPr>
            <w:tcW w:w="7621" w:type="dxa"/>
            <w:vMerge/>
          </w:tcPr>
          <w:p w14:paraId="6B7EB14B" w14:textId="77777777" w:rsidR="004B096B" w:rsidRPr="00FB0CAA" w:rsidRDefault="004B096B" w:rsidP="004B096B">
            <w:pPr>
              <w:rPr>
                <w:rFonts w:ascii="Century Gothic" w:hAnsi="Century Gothic"/>
                <w:color w:val="0070C0"/>
                <w:sz w:val="18"/>
                <w:szCs w:val="18"/>
              </w:rPr>
            </w:pPr>
          </w:p>
        </w:tc>
        <w:tc>
          <w:tcPr>
            <w:tcW w:w="1843" w:type="dxa"/>
          </w:tcPr>
          <w:p w14:paraId="7664704C" w14:textId="05254276" w:rsidR="004B096B" w:rsidRDefault="004B096B" w:rsidP="004B096B">
            <w:pPr>
              <w:rPr>
                <w:rFonts w:ascii="Century Gothic" w:hAnsi="Century Gothic" w:cs="Arial"/>
                <w:b/>
                <w:bCs/>
                <w:color w:val="7030A0"/>
                <w:sz w:val="20"/>
                <w:szCs w:val="20"/>
                <w:shd w:val="clear" w:color="auto" w:fill="FFFFFF"/>
              </w:rPr>
            </w:pPr>
            <w:r>
              <w:rPr>
                <w:rFonts w:ascii="Century Gothic" w:hAnsi="Century Gothic" w:cs="Arial"/>
                <w:b/>
                <w:bCs/>
                <w:color w:val="7030A0"/>
                <w:sz w:val="20"/>
                <w:szCs w:val="20"/>
                <w:shd w:val="clear" w:color="auto" w:fill="FFFFFF"/>
              </w:rPr>
              <w:t>Reversible</w:t>
            </w:r>
            <w:r w:rsidRPr="00144303">
              <w:rPr>
                <w:rFonts w:ascii="Century Gothic" w:hAnsi="Century Gothic" w:cs="Arial"/>
                <w:color w:val="7030A0"/>
                <w:sz w:val="20"/>
                <w:szCs w:val="20"/>
                <w:shd w:val="clear" w:color="auto" w:fill="FFFFFF"/>
              </w:rPr>
              <w:t> </w:t>
            </w:r>
          </w:p>
        </w:tc>
        <w:tc>
          <w:tcPr>
            <w:tcW w:w="5152" w:type="dxa"/>
          </w:tcPr>
          <w:p w14:paraId="0634FCBD" w14:textId="01736ACF" w:rsidR="004B096B" w:rsidRDefault="004B096B" w:rsidP="004B096B">
            <w:pPr>
              <w:rPr>
                <w:rFonts w:ascii="Century Gothic" w:hAnsi="Century Gothic" w:cs="Arial"/>
                <w:color w:val="4472C4" w:themeColor="accent1"/>
                <w:sz w:val="19"/>
                <w:szCs w:val="19"/>
                <w:shd w:val="clear" w:color="auto" w:fill="FFFFFF"/>
              </w:rPr>
            </w:pPr>
            <w:r>
              <w:rPr>
                <w:rFonts w:ascii="Century Gothic" w:hAnsi="Century Gothic" w:cs="Arial"/>
                <w:color w:val="4472C4" w:themeColor="accent1"/>
                <w:sz w:val="19"/>
                <w:szCs w:val="19"/>
                <w:shd w:val="clear" w:color="auto" w:fill="FFFFFF"/>
              </w:rPr>
              <w:t>A</w:t>
            </w:r>
            <w:r w:rsidRPr="001D7F8E">
              <w:rPr>
                <w:rFonts w:ascii="Century Gothic" w:hAnsi="Century Gothic" w:cs="Arial"/>
                <w:color w:val="4472C4" w:themeColor="accent1"/>
                <w:sz w:val="19"/>
                <w:szCs w:val="19"/>
                <w:shd w:val="clear" w:color="auto" w:fill="FFFFFF"/>
              </w:rPr>
              <w:t>ble to be changed or undone</w:t>
            </w:r>
            <w:r>
              <w:rPr>
                <w:rFonts w:ascii="Century Gothic" w:hAnsi="Century Gothic" w:cs="Arial"/>
                <w:color w:val="4472C4" w:themeColor="accent1"/>
                <w:sz w:val="19"/>
                <w:szCs w:val="19"/>
                <w:shd w:val="clear" w:color="auto" w:fill="FFFFFF"/>
              </w:rPr>
              <w:t>.</w:t>
            </w:r>
          </w:p>
        </w:tc>
      </w:tr>
      <w:tr w:rsidR="004B096B" w:rsidRPr="00E40549" w14:paraId="259A0AF8" w14:textId="77777777" w:rsidTr="004B096B">
        <w:trPr>
          <w:trHeight w:val="634"/>
        </w:trPr>
        <w:tc>
          <w:tcPr>
            <w:tcW w:w="7621" w:type="dxa"/>
            <w:vMerge/>
          </w:tcPr>
          <w:p w14:paraId="77970A19" w14:textId="77777777" w:rsidR="004B096B" w:rsidRPr="00FB0CAA" w:rsidRDefault="004B096B" w:rsidP="004B096B">
            <w:pPr>
              <w:rPr>
                <w:rFonts w:ascii="Century Gothic" w:hAnsi="Century Gothic"/>
                <w:color w:val="0070C0"/>
                <w:sz w:val="18"/>
                <w:szCs w:val="18"/>
              </w:rPr>
            </w:pPr>
          </w:p>
        </w:tc>
        <w:tc>
          <w:tcPr>
            <w:tcW w:w="1843" w:type="dxa"/>
          </w:tcPr>
          <w:p w14:paraId="786B5E0F" w14:textId="3FC2A3A1" w:rsidR="004B096B" w:rsidRDefault="004B096B" w:rsidP="004B096B">
            <w:pPr>
              <w:rPr>
                <w:rFonts w:ascii="Century Gothic" w:hAnsi="Century Gothic" w:cs="Arial"/>
                <w:b/>
                <w:bCs/>
                <w:color w:val="7030A0"/>
                <w:sz w:val="20"/>
                <w:szCs w:val="20"/>
                <w:shd w:val="clear" w:color="auto" w:fill="FFFFFF"/>
              </w:rPr>
            </w:pPr>
            <w:r>
              <w:rPr>
                <w:rFonts w:ascii="Century Gothic" w:hAnsi="Century Gothic" w:cs="Arial"/>
                <w:b/>
                <w:bCs/>
                <w:color w:val="7030A0"/>
                <w:sz w:val="20"/>
                <w:szCs w:val="20"/>
                <w:shd w:val="clear" w:color="auto" w:fill="FFFFFF"/>
              </w:rPr>
              <w:t>Solution</w:t>
            </w:r>
            <w:r w:rsidRPr="00144303">
              <w:rPr>
                <w:rFonts w:ascii="Century Gothic" w:hAnsi="Century Gothic" w:cs="Arial"/>
                <w:b/>
                <w:bCs/>
                <w:color w:val="7030A0"/>
                <w:sz w:val="20"/>
                <w:szCs w:val="20"/>
                <w:shd w:val="clear" w:color="auto" w:fill="FFFFFF"/>
              </w:rPr>
              <w:t> </w:t>
            </w:r>
          </w:p>
        </w:tc>
        <w:tc>
          <w:tcPr>
            <w:tcW w:w="5152" w:type="dxa"/>
          </w:tcPr>
          <w:p w14:paraId="4A0464C1" w14:textId="290C36E0" w:rsidR="004B096B" w:rsidRDefault="004B096B" w:rsidP="004B096B">
            <w:pPr>
              <w:rPr>
                <w:rFonts w:ascii="Century Gothic" w:hAnsi="Century Gothic" w:cs="Arial"/>
                <w:color w:val="4472C4" w:themeColor="accent1"/>
                <w:sz w:val="19"/>
                <w:szCs w:val="19"/>
                <w:shd w:val="clear" w:color="auto" w:fill="FFFFFF"/>
              </w:rPr>
            </w:pPr>
            <w:r>
              <w:rPr>
                <w:rFonts w:ascii="Century Gothic" w:hAnsi="Century Gothic" w:cs="Arial"/>
                <w:color w:val="4472C4" w:themeColor="accent1"/>
                <w:sz w:val="19"/>
                <w:szCs w:val="19"/>
                <w:shd w:val="clear" w:color="auto" w:fill="FFFFFF"/>
              </w:rPr>
              <w:t>A</w:t>
            </w:r>
            <w:r w:rsidRPr="001D7F8E">
              <w:rPr>
                <w:rFonts w:ascii="Century Gothic" w:hAnsi="Century Gothic" w:cs="Arial"/>
                <w:color w:val="4472C4" w:themeColor="accent1"/>
                <w:sz w:val="19"/>
                <w:szCs w:val="19"/>
                <w:shd w:val="clear" w:color="auto" w:fill="FFFFFF"/>
              </w:rPr>
              <w:t xml:space="preserve"> substance consisting of two or more </w:t>
            </w:r>
            <w:r>
              <w:rPr>
                <w:rFonts w:ascii="Century Gothic" w:hAnsi="Century Gothic" w:cs="Arial"/>
                <w:color w:val="4472C4" w:themeColor="accent1"/>
                <w:sz w:val="19"/>
                <w:szCs w:val="19"/>
                <w:shd w:val="clear" w:color="auto" w:fill="FFFFFF"/>
              </w:rPr>
              <w:t>materials</w:t>
            </w:r>
            <w:r w:rsidRPr="001D7F8E">
              <w:rPr>
                <w:rFonts w:ascii="Century Gothic" w:hAnsi="Century Gothic" w:cs="Arial"/>
                <w:color w:val="4472C4" w:themeColor="accent1"/>
                <w:sz w:val="19"/>
                <w:szCs w:val="19"/>
                <w:shd w:val="clear" w:color="auto" w:fill="FFFFFF"/>
              </w:rPr>
              <w:t xml:space="preserve"> mixed together</w:t>
            </w:r>
            <w:r>
              <w:rPr>
                <w:rFonts w:ascii="Century Gothic" w:hAnsi="Century Gothic" w:cs="Arial"/>
                <w:color w:val="4472C4" w:themeColor="accent1"/>
                <w:sz w:val="19"/>
                <w:szCs w:val="19"/>
                <w:shd w:val="clear" w:color="auto" w:fill="FFFFFF"/>
              </w:rPr>
              <w:t>.</w:t>
            </w:r>
          </w:p>
        </w:tc>
      </w:tr>
      <w:tr w:rsidR="004B096B" w:rsidRPr="00E40549" w14:paraId="0403764F" w14:textId="77777777" w:rsidTr="009B0505">
        <w:trPr>
          <w:trHeight w:val="634"/>
        </w:trPr>
        <w:tc>
          <w:tcPr>
            <w:tcW w:w="7621" w:type="dxa"/>
            <w:vMerge/>
          </w:tcPr>
          <w:p w14:paraId="2725517E" w14:textId="77777777" w:rsidR="004B096B" w:rsidRPr="00FB0CAA" w:rsidRDefault="004B096B" w:rsidP="004B096B">
            <w:pPr>
              <w:rPr>
                <w:rFonts w:ascii="Century Gothic" w:hAnsi="Century Gothic"/>
                <w:color w:val="0070C0"/>
                <w:sz w:val="18"/>
                <w:szCs w:val="18"/>
              </w:rPr>
            </w:pPr>
          </w:p>
        </w:tc>
        <w:tc>
          <w:tcPr>
            <w:tcW w:w="1843" w:type="dxa"/>
          </w:tcPr>
          <w:p w14:paraId="5DB41342" w14:textId="66B55599" w:rsidR="004B096B" w:rsidRDefault="004B096B" w:rsidP="004B096B">
            <w:pPr>
              <w:rPr>
                <w:rFonts w:ascii="Century Gothic" w:hAnsi="Century Gothic" w:cs="Arial"/>
                <w:b/>
                <w:bCs/>
                <w:color w:val="7030A0"/>
                <w:sz w:val="20"/>
                <w:szCs w:val="20"/>
                <w:shd w:val="clear" w:color="auto" w:fill="FFFFFF"/>
              </w:rPr>
            </w:pPr>
            <w:r>
              <w:rPr>
                <w:rFonts w:ascii="Century Gothic" w:hAnsi="Century Gothic" w:cs="Arial"/>
                <w:b/>
                <w:bCs/>
                <w:color w:val="7030A0"/>
                <w:sz w:val="20"/>
                <w:szCs w:val="20"/>
                <w:shd w:val="clear" w:color="auto" w:fill="FFFFFF"/>
              </w:rPr>
              <w:t>Transparency</w:t>
            </w:r>
          </w:p>
        </w:tc>
        <w:tc>
          <w:tcPr>
            <w:tcW w:w="5152" w:type="dxa"/>
          </w:tcPr>
          <w:p w14:paraId="6053A590" w14:textId="55A1C3EB" w:rsidR="004B096B" w:rsidRDefault="004B096B" w:rsidP="004B096B">
            <w:pPr>
              <w:rPr>
                <w:rFonts w:ascii="Century Gothic" w:hAnsi="Century Gothic" w:cs="Arial"/>
                <w:color w:val="4472C4" w:themeColor="accent1"/>
                <w:sz w:val="19"/>
                <w:szCs w:val="19"/>
                <w:shd w:val="clear" w:color="auto" w:fill="FFFFFF"/>
              </w:rPr>
            </w:pPr>
            <w:r>
              <w:rPr>
                <w:rFonts w:ascii="Century Gothic" w:hAnsi="Century Gothic" w:cs="Arial"/>
                <w:color w:val="4472C4" w:themeColor="accent1"/>
                <w:sz w:val="19"/>
                <w:szCs w:val="19"/>
                <w:shd w:val="clear" w:color="auto" w:fill="FFFFFF"/>
              </w:rPr>
              <w:t>How easy it is to see through a material.</w:t>
            </w:r>
            <w:r w:rsidRPr="00144303">
              <w:rPr>
                <w:rFonts w:ascii="Century Gothic" w:hAnsi="Century Gothic" w:cs="Arial"/>
                <w:color w:val="4472C4" w:themeColor="accent1"/>
                <w:sz w:val="19"/>
                <w:szCs w:val="19"/>
                <w:shd w:val="clear" w:color="auto" w:fill="FFFFFF"/>
              </w:rPr>
              <w:t> </w:t>
            </w:r>
          </w:p>
        </w:tc>
      </w:tr>
    </w:tbl>
    <w:p w14:paraId="241F1279" w14:textId="77777777" w:rsidR="00E72084" w:rsidRDefault="00E72084"/>
    <w:tbl>
      <w:tblPr>
        <w:tblStyle w:val="TableGrid"/>
        <w:tblW w:w="14852" w:type="dxa"/>
        <w:tblLayout w:type="fixed"/>
        <w:tblLook w:val="04A0" w:firstRow="1" w:lastRow="0" w:firstColumn="1" w:lastColumn="0" w:noHBand="0" w:noVBand="1"/>
      </w:tblPr>
      <w:tblGrid>
        <w:gridCol w:w="7479"/>
        <w:gridCol w:w="7373"/>
      </w:tblGrid>
      <w:tr w:rsidR="00D62D79" w14:paraId="3B0C8637" w14:textId="77777777" w:rsidTr="0064421C">
        <w:trPr>
          <w:trHeight w:val="4275"/>
        </w:trPr>
        <w:tc>
          <w:tcPr>
            <w:tcW w:w="7479" w:type="dxa"/>
          </w:tcPr>
          <w:p w14:paraId="57146ECB" w14:textId="00CDF4F4" w:rsidR="005D1402" w:rsidRDefault="00076257">
            <w:pPr>
              <w:rPr>
                <w:noProof/>
              </w:rPr>
            </w:pPr>
            <w:r>
              <w:rPr>
                <w:noProof/>
                <w:lang w:val="en-GB" w:eastAsia="en-GB"/>
              </w:rPr>
              <w:lastRenderedPageBreak/>
              <mc:AlternateContent>
                <mc:Choice Requires="wps">
                  <w:drawing>
                    <wp:anchor distT="0" distB="0" distL="114300" distR="114300" simplePos="0" relativeHeight="251700224" behindDoc="0" locked="0" layoutInCell="1" allowOverlap="1" wp14:anchorId="5E9CE48E" wp14:editId="31E38765">
                      <wp:simplePos x="0" y="0"/>
                      <wp:positionH relativeFrom="column">
                        <wp:posOffset>2557780</wp:posOffset>
                      </wp:positionH>
                      <wp:positionV relativeFrom="paragraph">
                        <wp:posOffset>189230</wp:posOffset>
                      </wp:positionV>
                      <wp:extent cx="2024380" cy="1152525"/>
                      <wp:effectExtent l="5080" t="5080" r="8890" b="1397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1152525"/>
                              </a:xfrm>
                              <a:prstGeom prst="rect">
                                <a:avLst/>
                              </a:prstGeom>
                              <a:solidFill>
                                <a:srgbClr val="FFFFFF"/>
                              </a:solidFill>
                              <a:ln w="9525">
                                <a:solidFill>
                                  <a:srgbClr val="000000"/>
                                </a:solidFill>
                                <a:miter lim="800000"/>
                                <a:headEnd/>
                                <a:tailEnd/>
                              </a:ln>
                            </wps:spPr>
                            <wps:txbx>
                              <w:txbxContent>
                                <w:p w14:paraId="41E20687" w14:textId="31B59DB7" w:rsidR="005D1402" w:rsidRPr="005D1402" w:rsidRDefault="004B096B" w:rsidP="005D1402">
                                  <w:pPr>
                                    <w:rPr>
                                      <w:rFonts w:ascii="Century Gothic" w:hAnsi="Century Gothic"/>
                                      <w:color w:val="0070C0"/>
                                      <w:sz w:val="22"/>
                                      <w:szCs w:val="22"/>
                                    </w:rPr>
                                  </w:pPr>
                                  <w:r>
                                    <w:rPr>
                                      <w:rFonts w:ascii="Century Gothic" w:hAnsi="Century Gothic"/>
                                      <w:color w:val="0070C0"/>
                                      <w:sz w:val="22"/>
                                      <w:szCs w:val="22"/>
                                    </w:rPr>
                                    <w:t>When a material has dissolved into water, you can separate the solution by heating up the water until it evaporates, leaving the material behind.</w:t>
                                  </w:r>
                                </w:p>
                                <w:p w14:paraId="17213E64" w14:textId="77777777" w:rsidR="005D1402" w:rsidRPr="0064421C" w:rsidRDefault="005D1402" w:rsidP="005D1402">
                                  <w:pPr>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9CE48E" id="_x0000_t202" coordsize="21600,21600" o:spt="202" path="m,l,21600r21600,l21600,xe">
                      <v:stroke joinstyle="miter"/>
                      <v:path gradientshapeok="t" o:connecttype="rect"/>
                    </v:shapetype>
                    <v:shape id="Text Box 52" o:spid="_x0000_s1026" type="#_x0000_t202" style="position:absolute;margin-left:201.4pt;margin-top:14.9pt;width:159.4pt;height:9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">
                      <v:textbox>
                        <w:txbxContent>
                          <w:p w14:paraId="41E20687" w14:textId="31B59DB7" w:rsidR="005D1402" w:rsidRPr="005D1402" w:rsidRDefault="004B096B" w:rsidP="005D1402">
                            <w:pPr>
                              <w:rPr>
                                <w:rFonts w:ascii="Century Gothic" w:hAnsi="Century Gothic"/>
                                <w:color w:val="0070C0"/>
                                <w:sz w:val="22"/>
                                <w:szCs w:val="22"/>
                              </w:rPr>
                            </w:pPr>
                            <w:r>
                              <w:rPr>
                                <w:rFonts w:ascii="Century Gothic" w:hAnsi="Century Gothic"/>
                                <w:color w:val="0070C0"/>
                                <w:sz w:val="22"/>
                                <w:szCs w:val="22"/>
                              </w:rPr>
                              <w:t>When a material has dissolved into water, you can separate the solution by heating up the water until it evaporates, leaving the material behind.</w:t>
                            </w:r>
                          </w:p>
                          <w:p w14:paraId="17213E64" w14:textId="77777777" w:rsidR="005D1402" w:rsidRPr="0064421C" w:rsidRDefault="005D1402" w:rsidP="005D1402">
                            <w:pPr>
                              <w:rPr>
                                <w:rFonts w:ascii="Century Gothic" w:hAnsi="Century Gothic"/>
                                <w:sz w:val="18"/>
                                <w:szCs w:val="18"/>
                              </w:rPr>
                            </w:pPr>
                          </w:p>
                        </w:txbxContent>
                      </v:textbox>
                    </v:shape>
                  </w:pict>
                </mc:Fallback>
              </mc:AlternateContent>
            </w:r>
            <w:r w:rsidR="005D1402">
              <w:rPr>
                <w:noProof/>
                <w:lang w:val="en-GB" w:eastAsia="en-GB"/>
              </w:rPr>
              <w:drawing>
                <wp:inline distT="0" distB="0" distL="0" distR="0" wp14:anchorId="0C45F7CC" wp14:editId="795D9E07">
                  <wp:extent cx="2576513" cy="2598534"/>
                  <wp:effectExtent l="0" t="0" r="0" b="0"/>
                  <wp:docPr id="7" name="Picture 7" descr="Image result for filtering diagram 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iltering diagram ks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3003" cy="2605079"/>
                          </a:xfrm>
                          <a:prstGeom prst="rect">
                            <a:avLst/>
                          </a:prstGeom>
                          <a:noFill/>
                          <a:ln>
                            <a:noFill/>
                          </a:ln>
                        </pic:spPr>
                      </pic:pic>
                    </a:graphicData>
                  </a:graphic>
                </wp:inline>
              </w:drawing>
            </w:r>
          </w:p>
        </w:tc>
        <w:tc>
          <w:tcPr>
            <w:tcW w:w="7373" w:type="dxa"/>
          </w:tcPr>
          <w:p w14:paraId="6605FBF5" w14:textId="459F5A79" w:rsidR="0064421C" w:rsidRPr="0064421C" w:rsidRDefault="0064421C" w:rsidP="00145D66">
            <w:pPr>
              <w:jc w:val="center"/>
              <w:rPr>
                <w:rFonts w:ascii="Century Gothic" w:hAnsi="Century Gothic"/>
              </w:rPr>
            </w:pPr>
          </w:p>
          <w:p w14:paraId="332C06C5" w14:textId="55D04394" w:rsidR="00D62D79" w:rsidRDefault="00076257" w:rsidP="005D1402">
            <w:pPr>
              <w:jc w:val="right"/>
            </w:pPr>
            <w:r>
              <w:rPr>
                <w:rFonts w:ascii="Century Gothic" w:hAnsi="Century Gothic"/>
                <w:noProof/>
                <w:lang w:val="en-GB" w:eastAsia="en-GB"/>
              </w:rPr>
              <mc:AlternateContent>
                <mc:Choice Requires="wps">
                  <w:drawing>
                    <wp:anchor distT="0" distB="0" distL="114300" distR="114300" simplePos="0" relativeHeight="251701248" behindDoc="0" locked="0" layoutInCell="1" allowOverlap="1" wp14:anchorId="5E9CE48E" wp14:editId="799149FC">
                      <wp:simplePos x="0" y="0"/>
                      <wp:positionH relativeFrom="column">
                        <wp:posOffset>26035</wp:posOffset>
                      </wp:positionH>
                      <wp:positionV relativeFrom="paragraph">
                        <wp:posOffset>2540</wp:posOffset>
                      </wp:positionV>
                      <wp:extent cx="1586865" cy="1623695"/>
                      <wp:effectExtent l="12700" t="5080" r="10160" b="9525"/>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1623695"/>
                              </a:xfrm>
                              <a:prstGeom prst="rect">
                                <a:avLst/>
                              </a:prstGeom>
                              <a:solidFill>
                                <a:srgbClr val="FFFFFF"/>
                              </a:solidFill>
                              <a:ln w="9525">
                                <a:solidFill>
                                  <a:srgbClr val="000000"/>
                                </a:solidFill>
                                <a:miter lim="800000"/>
                                <a:headEnd/>
                                <a:tailEnd/>
                              </a:ln>
                            </wps:spPr>
                            <wps:txbx>
                              <w:txbxContent>
                                <w:p w14:paraId="606A62A9" w14:textId="274E2E54" w:rsidR="004B096B" w:rsidRPr="005D1402" w:rsidRDefault="004B096B" w:rsidP="004B096B">
                                  <w:pPr>
                                    <w:rPr>
                                      <w:rFonts w:ascii="Century Gothic" w:hAnsi="Century Gothic"/>
                                      <w:color w:val="0070C0"/>
                                      <w:sz w:val="22"/>
                                      <w:szCs w:val="22"/>
                                    </w:rPr>
                                  </w:pPr>
                                  <w:r>
                                    <w:rPr>
                                      <w:rFonts w:ascii="Century Gothic" w:hAnsi="Century Gothic"/>
                                      <w:color w:val="0070C0"/>
                                      <w:sz w:val="22"/>
                                      <w:szCs w:val="22"/>
                                    </w:rPr>
                                    <w:t>When an insoluble material is mixed into water, you can separate the mixture by pouring the solution through a filter of an appropriate size. This is call filtration.</w:t>
                                  </w:r>
                                </w:p>
                                <w:p w14:paraId="6C57D0D2" w14:textId="77777777" w:rsidR="004B096B" w:rsidRPr="0064421C" w:rsidRDefault="004B096B" w:rsidP="004B096B">
                                  <w:pPr>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CE48E" id="Text Box 53" o:spid="_x0000_s1027" type="#_x0000_t202" style="position:absolute;left:0;text-align:left;margin-left:2.05pt;margin-top:.2pt;width:124.95pt;height:127.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">
                      <v:textbox>
                        <w:txbxContent>
                          <w:p w14:paraId="606A62A9" w14:textId="274E2E54" w:rsidR="004B096B" w:rsidRPr="005D1402" w:rsidRDefault="004B096B" w:rsidP="004B096B">
                            <w:pPr>
                              <w:rPr>
                                <w:rFonts w:ascii="Century Gothic" w:hAnsi="Century Gothic"/>
                                <w:color w:val="0070C0"/>
                                <w:sz w:val="22"/>
                                <w:szCs w:val="22"/>
                              </w:rPr>
                            </w:pPr>
                            <w:r>
                              <w:rPr>
                                <w:rFonts w:ascii="Century Gothic" w:hAnsi="Century Gothic"/>
                                <w:color w:val="0070C0"/>
                                <w:sz w:val="22"/>
                                <w:szCs w:val="22"/>
                              </w:rPr>
                              <w:t>When an insoluble material is mixed into water, you can separate the mixture by pouring the solution through a filter of an appropriate size. This is call filtration.</w:t>
                            </w:r>
                          </w:p>
                          <w:p w14:paraId="6C57D0D2" w14:textId="77777777" w:rsidR="004B096B" w:rsidRPr="0064421C" w:rsidRDefault="004B096B" w:rsidP="004B096B">
                            <w:pPr>
                              <w:rPr>
                                <w:rFonts w:ascii="Century Gothic" w:hAnsi="Century Gothic"/>
                                <w:sz w:val="18"/>
                                <w:szCs w:val="18"/>
                              </w:rPr>
                            </w:pPr>
                          </w:p>
                        </w:txbxContent>
                      </v:textbox>
                    </v:shape>
                  </w:pict>
                </mc:Fallback>
              </mc:AlternateContent>
            </w:r>
            <w:r w:rsidR="005D1402">
              <w:rPr>
                <w:noProof/>
                <w:lang w:val="en-GB" w:eastAsia="en-GB"/>
              </w:rPr>
              <w:drawing>
                <wp:inline distT="0" distB="0" distL="0" distR="0" wp14:anchorId="3A04983A" wp14:editId="243D4EA7">
                  <wp:extent cx="3067050" cy="2423050"/>
                  <wp:effectExtent l="0" t="0" r="0" b="0"/>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0106" cy="2433364"/>
                          </a:xfrm>
                          <a:prstGeom prst="rect">
                            <a:avLst/>
                          </a:prstGeom>
                          <a:noFill/>
                          <a:ln>
                            <a:noFill/>
                          </a:ln>
                        </pic:spPr>
                      </pic:pic>
                    </a:graphicData>
                  </a:graphic>
                </wp:inline>
              </w:drawing>
            </w:r>
          </w:p>
        </w:tc>
      </w:tr>
      <w:tr w:rsidR="0064421C" w14:paraId="1E2A2758" w14:textId="77777777" w:rsidTr="002C0589">
        <w:trPr>
          <w:trHeight w:val="3540"/>
        </w:trPr>
        <w:tc>
          <w:tcPr>
            <w:tcW w:w="14852" w:type="dxa"/>
            <w:gridSpan w:val="2"/>
          </w:tcPr>
          <w:p w14:paraId="0727D52F" w14:textId="4647438F" w:rsidR="0064421C" w:rsidRDefault="00076257" w:rsidP="005D1402">
            <w:pPr>
              <w:jc w:val="center"/>
            </w:pPr>
            <w:r>
              <w:rPr>
                <w:noProof/>
                <w:lang w:val="en-GB" w:eastAsia="en-GB"/>
              </w:rPr>
              <mc:AlternateContent>
                <mc:Choice Requires="wps">
                  <w:drawing>
                    <wp:anchor distT="0" distB="0" distL="114300" distR="114300" simplePos="0" relativeHeight="251699200" behindDoc="0" locked="0" layoutInCell="1" allowOverlap="1" wp14:anchorId="5E9CE48E" wp14:editId="0367F5A4">
                      <wp:simplePos x="0" y="0"/>
                      <wp:positionH relativeFrom="column">
                        <wp:posOffset>6362065</wp:posOffset>
                      </wp:positionH>
                      <wp:positionV relativeFrom="paragraph">
                        <wp:posOffset>109855</wp:posOffset>
                      </wp:positionV>
                      <wp:extent cx="2858770" cy="696595"/>
                      <wp:effectExtent l="8890" t="8255" r="8890" b="9525"/>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696595"/>
                              </a:xfrm>
                              <a:prstGeom prst="rect">
                                <a:avLst/>
                              </a:prstGeom>
                              <a:solidFill>
                                <a:srgbClr val="FFFFFF"/>
                              </a:solidFill>
                              <a:ln w="9525">
                                <a:solidFill>
                                  <a:srgbClr val="000000"/>
                                </a:solidFill>
                                <a:miter lim="800000"/>
                                <a:headEnd/>
                                <a:tailEnd/>
                              </a:ln>
                            </wps:spPr>
                            <wps:txbx>
                              <w:txbxContent>
                                <w:p w14:paraId="1EDCE238" w14:textId="372F347C" w:rsidR="005D1402" w:rsidRPr="005D1402" w:rsidRDefault="005D1402" w:rsidP="005D1402">
                                  <w:pPr>
                                    <w:rPr>
                                      <w:rFonts w:ascii="Century Gothic" w:hAnsi="Century Gothic"/>
                                      <w:color w:val="0070C0"/>
                                      <w:sz w:val="22"/>
                                      <w:szCs w:val="22"/>
                                    </w:rPr>
                                  </w:pPr>
                                  <w:r w:rsidRPr="005D1402">
                                    <w:rPr>
                                      <w:rFonts w:ascii="Century Gothic" w:hAnsi="Century Gothic"/>
                                      <w:color w:val="0070C0"/>
                                      <w:sz w:val="22"/>
                                      <w:szCs w:val="22"/>
                                    </w:rPr>
                                    <w:t>Burning is an irreversible reaction, as the original material cannot be returned to its previous state.</w:t>
                                  </w:r>
                                </w:p>
                                <w:p w14:paraId="1ADF4A8C" w14:textId="77777777" w:rsidR="005D1402" w:rsidRPr="0064421C" w:rsidRDefault="005D1402" w:rsidP="005D1402">
                                  <w:pPr>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CE48E" id="Text Box 51" o:spid="_x0000_s1028" type="#_x0000_t202" style="position:absolute;left:0;text-align:left;margin-left:500.95pt;margin-top:8.65pt;width:225.1pt;height:54.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">
                      <v:textbox>
                        <w:txbxContent>
                          <w:p w14:paraId="1EDCE238" w14:textId="372F347C" w:rsidR="005D1402" w:rsidRPr="005D1402" w:rsidRDefault="005D1402" w:rsidP="005D1402">
                            <w:pPr>
                              <w:rPr>
                                <w:rFonts w:ascii="Century Gothic" w:hAnsi="Century Gothic"/>
                                <w:color w:val="0070C0"/>
                                <w:sz w:val="22"/>
                                <w:szCs w:val="22"/>
                              </w:rPr>
                            </w:pPr>
                            <w:r w:rsidRPr="005D1402">
                              <w:rPr>
                                <w:rFonts w:ascii="Century Gothic" w:hAnsi="Century Gothic"/>
                                <w:color w:val="0070C0"/>
                                <w:sz w:val="22"/>
                                <w:szCs w:val="22"/>
                              </w:rPr>
                              <w:t>Burning is an irreversible reaction, as the original material cannot be returned to its previous state.</w:t>
                            </w:r>
                          </w:p>
                          <w:p w14:paraId="1ADF4A8C" w14:textId="77777777" w:rsidR="005D1402" w:rsidRPr="0064421C" w:rsidRDefault="005D1402" w:rsidP="005D1402">
                            <w:pPr>
                              <w:rPr>
                                <w:rFonts w:ascii="Century Gothic" w:hAnsi="Century Gothic"/>
                                <w:sz w:val="18"/>
                                <w:szCs w:val="18"/>
                              </w:rPr>
                            </w:pPr>
                          </w:p>
                        </w:txbxContent>
                      </v:textbox>
                    </v:shape>
                  </w:pict>
                </mc:Fallback>
              </mc:AlternateContent>
            </w:r>
            <w:r>
              <w:rPr>
                <w:noProof/>
                <w:lang w:val="en-GB" w:eastAsia="en-GB"/>
              </w:rPr>
              <mc:AlternateContent>
                <mc:Choice Requires="wps">
                  <w:drawing>
                    <wp:anchor distT="0" distB="0" distL="114300" distR="114300" simplePos="0" relativeHeight="251698176" behindDoc="0" locked="0" layoutInCell="1" allowOverlap="1" wp14:anchorId="5E9CE48E" wp14:editId="2368FFA5">
                      <wp:simplePos x="0" y="0"/>
                      <wp:positionH relativeFrom="column">
                        <wp:posOffset>-635</wp:posOffset>
                      </wp:positionH>
                      <wp:positionV relativeFrom="paragraph">
                        <wp:posOffset>109855</wp:posOffset>
                      </wp:positionV>
                      <wp:extent cx="2858770" cy="1278255"/>
                      <wp:effectExtent l="8890" t="8255" r="8890" b="889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278255"/>
                              </a:xfrm>
                              <a:prstGeom prst="rect">
                                <a:avLst/>
                              </a:prstGeom>
                              <a:solidFill>
                                <a:srgbClr val="FFFFFF"/>
                              </a:solidFill>
                              <a:ln w="9525">
                                <a:solidFill>
                                  <a:srgbClr val="000000"/>
                                </a:solidFill>
                                <a:miter lim="800000"/>
                                <a:headEnd/>
                                <a:tailEnd/>
                              </a:ln>
                            </wps:spPr>
                            <wps:txbx>
                              <w:txbxContent>
                                <w:p w14:paraId="6EE0CEA9" w14:textId="0C322FAE" w:rsidR="0064421C" w:rsidRPr="005D1402" w:rsidRDefault="00AC295D" w:rsidP="0064421C">
                                  <w:pPr>
                                    <w:rPr>
                                      <w:rFonts w:ascii="Century Gothic" w:hAnsi="Century Gothic"/>
                                      <w:color w:val="0070C0"/>
                                      <w:sz w:val="22"/>
                                      <w:szCs w:val="22"/>
                                    </w:rPr>
                                  </w:pPr>
                                  <w:r w:rsidRPr="005D1402">
                                    <w:rPr>
                                      <w:rFonts w:ascii="Century Gothic" w:hAnsi="Century Gothic"/>
                                      <w:color w:val="0070C0"/>
                                      <w:sz w:val="22"/>
                                      <w:szCs w:val="22"/>
                                    </w:rPr>
                                    <w:t xml:space="preserve">For something to </w:t>
                                  </w:r>
                                  <w:r w:rsidR="005D1402" w:rsidRPr="005D1402">
                                    <w:rPr>
                                      <w:rFonts w:ascii="Century Gothic" w:hAnsi="Century Gothic"/>
                                      <w:color w:val="0070C0"/>
                                      <w:sz w:val="22"/>
                                      <w:szCs w:val="22"/>
                                    </w:rPr>
                                    <w:t>combust (</w:t>
                                  </w:r>
                                  <w:r w:rsidRPr="005D1402">
                                    <w:rPr>
                                      <w:rFonts w:ascii="Century Gothic" w:hAnsi="Century Gothic"/>
                                      <w:color w:val="0070C0"/>
                                      <w:sz w:val="22"/>
                                      <w:szCs w:val="22"/>
                                    </w:rPr>
                                    <w:t>burn</w:t>
                                  </w:r>
                                  <w:r w:rsidR="005D1402" w:rsidRPr="005D1402">
                                    <w:rPr>
                                      <w:rFonts w:ascii="Century Gothic" w:hAnsi="Century Gothic"/>
                                      <w:color w:val="0070C0"/>
                                      <w:sz w:val="22"/>
                                      <w:szCs w:val="22"/>
                                    </w:rPr>
                                    <w:t>)</w:t>
                                  </w:r>
                                  <w:r w:rsidRPr="005D1402">
                                    <w:rPr>
                                      <w:rFonts w:ascii="Century Gothic" w:hAnsi="Century Gothic"/>
                                      <w:color w:val="0070C0"/>
                                      <w:sz w:val="22"/>
                                      <w:szCs w:val="22"/>
                                    </w:rPr>
                                    <w:t xml:space="preserve">, there are 3 things required: A </w:t>
                                  </w:r>
                                  <w:r w:rsidR="005D1402" w:rsidRPr="005D1402">
                                    <w:rPr>
                                      <w:rFonts w:ascii="Century Gothic" w:hAnsi="Century Gothic"/>
                                      <w:color w:val="0070C0"/>
                                      <w:sz w:val="22"/>
                                      <w:szCs w:val="22"/>
                                    </w:rPr>
                                    <w:t>fuel source (what is being burnt), oxygen, and heat. When all of these are readily available, then the material will combust and produce a flame.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CE48E" id="Text Box 22" o:spid="_x0000_s1029" type="#_x0000_t202" style="position:absolute;left:0;text-align:left;margin-left:-.05pt;margin-top:8.65pt;width:225.1pt;height:10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">
                      <v:textbox>
                        <w:txbxContent>
                          <w:p w14:paraId="6EE0CEA9" w14:textId="0C322FAE" w:rsidR="0064421C" w:rsidRPr="005D1402" w:rsidRDefault="00AC295D" w:rsidP="0064421C">
                            <w:pPr>
                              <w:rPr>
                                <w:rFonts w:ascii="Century Gothic" w:hAnsi="Century Gothic"/>
                                <w:color w:val="0070C0"/>
                                <w:sz w:val="22"/>
                                <w:szCs w:val="22"/>
                              </w:rPr>
                            </w:pPr>
                            <w:r w:rsidRPr="005D1402">
                              <w:rPr>
                                <w:rFonts w:ascii="Century Gothic" w:hAnsi="Century Gothic"/>
                                <w:color w:val="0070C0"/>
                                <w:sz w:val="22"/>
                                <w:szCs w:val="22"/>
                              </w:rPr>
                              <w:t xml:space="preserve">For something to </w:t>
                            </w:r>
                            <w:r w:rsidR="005D1402" w:rsidRPr="005D1402">
                              <w:rPr>
                                <w:rFonts w:ascii="Century Gothic" w:hAnsi="Century Gothic"/>
                                <w:color w:val="0070C0"/>
                                <w:sz w:val="22"/>
                                <w:szCs w:val="22"/>
                              </w:rPr>
                              <w:t>combust (</w:t>
                            </w:r>
                            <w:r w:rsidRPr="005D1402">
                              <w:rPr>
                                <w:rFonts w:ascii="Century Gothic" w:hAnsi="Century Gothic"/>
                                <w:color w:val="0070C0"/>
                                <w:sz w:val="22"/>
                                <w:szCs w:val="22"/>
                              </w:rPr>
                              <w:t>burn</w:t>
                            </w:r>
                            <w:r w:rsidR="005D1402" w:rsidRPr="005D1402">
                              <w:rPr>
                                <w:rFonts w:ascii="Century Gothic" w:hAnsi="Century Gothic"/>
                                <w:color w:val="0070C0"/>
                                <w:sz w:val="22"/>
                                <w:szCs w:val="22"/>
                              </w:rPr>
                              <w:t>)</w:t>
                            </w:r>
                            <w:r w:rsidRPr="005D1402">
                              <w:rPr>
                                <w:rFonts w:ascii="Century Gothic" w:hAnsi="Century Gothic"/>
                                <w:color w:val="0070C0"/>
                                <w:sz w:val="22"/>
                                <w:szCs w:val="22"/>
                              </w:rPr>
                              <w:t xml:space="preserve">, there are 3 things required: A </w:t>
                            </w:r>
                            <w:r w:rsidR="005D1402" w:rsidRPr="005D1402">
                              <w:rPr>
                                <w:rFonts w:ascii="Century Gothic" w:hAnsi="Century Gothic"/>
                                <w:color w:val="0070C0"/>
                                <w:sz w:val="22"/>
                                <w:szCs w:val="22"/>
                              </w:rPr>
                              <w:t>fuel source (what is being burnt), oxygen, and heat. When all of these are readily available, then the material will combust and produce a flame.</w:t>
                            </w:r>
                          </w:p>
                        </w:txbxContent>
                      </v:textbox>
                    </v:shape>
                  </w:pict>
                </mc:Fallback>
              </mc:AlternateContent>
            </w:r>
            <w:r w:rsidR="00AC295D">
              <w:rPr>
                <w:noProof/>
                <w:lang w:val="en-GB" w:eastAsia="en-GB"/>
              </w:rPr>
              <w:drawing>
                <wp:inline distT="0" distB="0" distL="0" distR="0" wp14:anchorId="5511C793" wp14:editId="241F9D66">
                  <wp:extent cx="4243388" cy="3635169"/>
                  <wp:effectExtent l="0" t="0" r="0" b="0"/>
                  <wp:docPr id="4" name="Picture 4" descr="Image result for fire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re triang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6313" cy="3646241"/>
                          </a:xfrm>
                          <a:prstGeom prst="rect">
                            <a:avLst/>
                          </a:prstGeom>
                          <a:noFill/>
                          <a:ln>
                            <a:noFill/>
                          </a:ln>
                        </pic:spPr>
                      </pic:pic>
                    </a:graphicData>
                  </a:graphic>
                </wp:inline>
              </w:drawing>
            </w:r>
          </w:p>
        </w:tc>
      </w:tr>
    </w:tbl>
    <w:p w14:paraId="668585F7" w14:textId="77777777" w:rsidR="00963FA3" w:rsidRDefault="00963FA3"/>
    <w:p w14:paraId="2B713B4F" w14:textId="77777777" w:rsidR="00963FA3" w:rsidRDefault="00963FA3"/>
    <w:sectPr w:rsidR="00963FA3" w:rsidSect="00E40549">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TFPreCursive">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49"/>
    <w:rsid w:val="000045E0"/>
    <w:rsid w:val="00076257"/>
    <w:rsid w:val="000F07A9"/>
    <w:rsid w:val="00133A6A"/>
    <w:rsid w:val="0013586E"/>
    <w:rsid w:val="00145D66"/>
    <w:rsid w:val="001D7F8E"/>
    <w:rsid w:val="001E7D2F"/>
    <w:rsid w:val="00271C39"/>
    <w:rsid w:val="002E2513"/>
    <w:rsid w:val="003564A8"/>
    <w:rsid w:val="004B096B"/>
    <w:rsid w:val="004C55F5"/>
    <w:rsid w:val="005044AD"/>
    <w:rsid w:val="0055599C"/>
    <w:rsid w:val="0056463C"/>
    <w:rsid w:val="005D1402"/>
    <w:rsid w:val="005F2C91"/>
    <w:rsid w:val="006149DC"/>
    <w:rsid w:val="0064421C"/>
    <w:rsid w:val="00740E78"/>
    <w:rsid w:val="00773897"/>
    <w:rsid w:val="00810C78"/>
    <w:rsid w:val="008A0E73"/>
    <w:rsid w:val="00944E74"/>
    <w:rsid w:val="00963FA3"/>
    <w:rsid w:val="00A14228"/>
    <w:rsid w:val="00A767FA"/>
    <w:rsid w:val="00AC295D"/>
    <w:rsid w:val="00C7289A"/>
    <w:rsid w:val="00C8505F"/>
    <w:rsid w:val="00D511C4"/>
    <w:rsid w:val="00D62D79"/>
    <w:rsid w:val="00DA623C"/>
    <w:rsid w:val="00DF7AB1"/>
    <w:rsid w:val="00E0284E"/>
    <w:rsid w:val="00E3222B"/>
    <w:rsid w:val="00E40549"/>
    <w:rsid w:val="00E42CE0"/>
    <w:rsid w:val="00E72084"/>
    <w:rsid w:val="00EA0AD6"/>
    <w:rsid w:val="00F36967"/>
    <w:rsid w:val="00FB0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B4AF5"/>
  <w15:docId w15:val="{66DD405D-36A2-45DD-8A4C-AFB754F6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23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0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549"/>
    <w:rPr>
      <w:rFonts w:ascii="Tahoma" w:hAnsi="Tahoma" w:cs="Tahoma"/>
      <w:sz w:val="16"/>
      <w:szCs w:val="16"/>
    </w:rPr>
  </w:style>
  <w:style w:type="character" w:customStyle="1" w:styleId="BalloonTextChar">
    <w:name w:val="Balloon Text Char"/>
    <w:basedOn w:val="DefaultParagraphFont"/>
    <w:link w:val="BalloonText"/>
    <w:uiPriority w:val="99"/>
    <w:semiHidden/>
    <w:rsid w:val="00E40549"/>
    <w:rPr>
      <w:rFonts w:ascii="Tahoma" w:hAnsi="Tahoma" w:cs="Tahoma"/>
      <w:sz w:val="16"/>
      <w:szCs w:val="16"/>
      <w:lang w:val="en-US" w:eastAsia="en-US"/>
    </w:rPr>
  </w:style>
  <w:style w:type="paragraph" w:customStyle="1" w:styleId="Default">
    <w:name w:val="Default"/>
    <w:rsid w:val="00E42CE0"/>
    <w:pPr>
      <w:autoSpaceDE w:val="0"/>
      <w:autoSpaceDN w:val="0"/>
      <w:adjustRightInd w:val="0"/>
    </w:pPr>
    <w:rPr>
      <w:rFonts w:ascii="NTFPreCursive" w:hAnsi="NTFPreCursive" w:cs="NTFPreCursive"/>
      <w:color w:val="000000"/>
      <w:sz w:val="24"/>
      <w:szCs w:val="24"/>
    </w:rPr>
  </w:style>
  <w:style w:type="paragraph" w:styleId="NormalWeb">
    <w:name w:val="Normal (Web)"/>
    <w:basedOn w:val="Normal"/>
    <w:uiPriority w:val="99"/>
    <w:semiHidden/>
    <w:unhideWhenUsed/>
    <w:rsid w:val="0064421C"/>
    <w:pPr>
      <w:spacing w:before="100" w:beforeAutospacing="1" w:after="100" w:afterAutospacing="1"/>
    </w:pPr>
    <w:rPr>
      <w:lang w:val="en-GB" w:eastAsia="en-GB"/>
    </w:rPr>
  </w:style>
  <w:style w:type="character" w:styleId="Hyperlink">
    <w:name w:val="Hyperlink"/>
    <w:basedOn w:val="DefaultParagraphFont"/>
    <w:uiPriority w:val="99"/>
    <w:unhideWhenUsed/>
    <w:rsid w:val="0064421C"/>
    <w:rPr>
      <w:color w:val="0000FF"/>
      <w:u w:val="single"/>
    </w:rPr>
  </w:style>
  <w:style w:type="character" w:customStyle="1" w:styleId="has-tip">
    <w:name w:val="has-tip"/>
    <w:basedOn w:val="DefaultParagraphFont"/>
    <w:rsid w:val="00644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3209">
      <w:bodyDiv w:val="1"/>
      <w:marLeft w:val="0"/>
      <w:marRight w:val="0"/>
      <w:marTop w:val="0"/>
      <w:marBottom w:val="0"/>
      <w:divBdr>
        <w:top w:val="none" w:sz="0" w:space="0" w:color="auto"/>
        <w:left w:val="none" w:sz="0" w:space="0" w:color="auto"/>
        <w:bottom w:val="none" w:sz="0" w:space="0" w:color="auto"/>
        <w:right w:val="none" w:sz="0" w:space="0" w:color="auto"/>
      </w:divBdr>
    </w:div>
    <w:div w:id="1252423719">
      <w:bodyDiv w:val="1"/>
      <w:marLeft w:val="0"/>
      <w:marRight w:val="0"/>
      <w:marTop w:val="0"/>
      <w:marBottom w:val="0"/>
      <w:divBdr>
        <w:top w:val="none" w:sz="0" w:space="0" w:color="auto"/>
        <w:left w:val="none" w:sz="0" w:space="0" w:color="auto"/>
        <w:bottom w:val="none" w:sz="0" w:space="0" w:color="auto"/>
        <w:right w:val="none" w:sz="0" w:space="0" w:color="auto"/>
      </w:divBdr>
    </w:div>
    <w:div w:id="150054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9A9FD-5B9D-40D2-A8E8-6E1730FB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2368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Tanya Hughes</cp:lastModifiedBy>
  <cp:revision>2</cp:revision>
  <dcterms:created xsi:type="dcterms:W3CDTF">2019-07-15T15:30:00Z</dcterms:created>
  <dcterms:modified xsi:type="dcterms:W3CDTF">2019-07-15T15:30:00Z</dcterms:modified>
</cp:coreProperties>
</file>